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EE" w:rsidRDefault="00FA15EE" w:rsidP="00FA15EE">
      <w:pPr>
        <w:jc w:val="center"/>
        <w:rPr>
          <w:rFonts w:ascii="Times New Roman" w:hAnsi="Times New Roman" w:cs="Times New Roman"/>
          <w:b/>
          <w:sz w:val="32"/>
          <w:szCs w:val="32"/>
        </w:rPr>
      </w:pPr>
      <w:r w:rsidRPr="00FA15EE">
        <w:rPr>
          <w:rFonts w:ascii="Times New Roman" w:hAnsi="Times New Roman" w:cs="Times New Roman"/>
          <w:b/>
          <w:noProof/>
          <w:sz w:val="32"/>
          <w:szCs w:val="32"/>
        </w:rPr>
        <w:drawing>
          <wp:inline distT="0" distB="0" distL="0" distR="0">
            <wp:extent cx="1483995" cy="784860"/>
            <wp:effectExtent l="0" t="0" r="1905" b="0"/>
            <wp:docPr id="32" name="Picture 1" descr="Latvijas Erudītu Lī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Latvijas Erudītu Līg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3995" cy="784860"/>
                    </a:xfrm>
                    <a:prstGeom prst="rect">
                      <a:avLst/>
                    </a:prstGeom>
                    <a:noFill/>
                    <a:ln>
                      <a:noFill/>
                    </a:ln>
                  </pic:spPr>
                </pic:pic>
              </a:graphicData>
            </a:graphic>
          </wp:inline>
        </w:drawing>
      </w:r>
      <w:r>
        <w:rPr>
          <w:rFonts w:ascii="Times New Roman" w:hAnsi="Times New Roman" w:cs="Times New Roman"/>
          <w:b/>
          <w:sz w:val="32"/>
          <w:szCs w:val="32"/>
        </w:rPr>
        <w:t xml:space="preserve"> </w:t>
      </w:r>
    </w:p>
    <w:p w:rsidR="00FA15EE" w:rsidRDefault="00FA15EE" w:rsidP="00FA15EE">
      <w:pPr>
        <w:jc w:val="center"/>
        <w:rPr>
          <w:rFonts w:ascii="Times New Roman" w:hAnsi="Times New Roman" w:cs="Times New Roman"/>
          <w:b/>
          <w:sz w:val="32"/>
          <w:szCs w:val="32"/>
        </w:rPr>
      </w:pPr>
      <w:r w:rsidRPr="0053246F">
        <w:rPr>
          <w:rFonts w:ascii="Times New Roman" w:hAnsi="Times New Roman" w:cs="Times New Roman"/>
          <w:b/>
          <w:sz w:val="32"/>
          <w:szCs w:val="32"/>
        </w:rPr>
        <w:t>Baltijas komandu</w:t>
      </w:r>
      <w:r>
        <w:rPr>
          <w:rFonts w:ascii="Times New Roman" w:hAnsi="Times New Roman" w:cs="Times New Roman"/>
          <w:b/>
          <w:sz w:val="32"/>
          <w:szCs w:val="32"/>
        </w:rPr>
        <w:t xml:space="preserve"> erudīcijas čempionāta</w:t>
      </w:r>
    </w:p>
    <w:p w:rsidR="00FA15EE" w:rsidRDefault="00FA15EE" w:rsidP="00FA15EE">
      <w:pPr>
        <w:pStyle w:val="NoSpacing"/>
        <w:jc w:val="center"/>
        <w:rPr>
          <w:rFonts w:ascii="Times New Roman" w:hAnsi="Times New Roman" w:cs="Times New Roman"/>
          <w:b/>
          <w:sz w:val="32"/>
          <w:szCs w:val="32"/>
        </w:rPr>
      </w:pPr>
      <w:r w:rsidRPr="0053246F">
        <w:rPr>
          <w:rFonts w:ascii="Times New Roman" w:hAnsi="Times New Roman" w:cs="Times New Roman"/>
          <w:b/>
          <w:sz w:val="32"/>
          <w:szCs w:val="32"/>
        </w:rPr>
        <w:t>NOLIKUMS</w:t>
      </w:r>
    </w:p>
    <w:p w:rsidR="00FA15EE" w:rsidRDefault="00FA15EE" w:rsidP="00FA15EE">
      <w:pPr>
        <w:pStyle w:val="NoSpacing"/>
        <w:jc w:val="center"/>
        <w:rPr>
          <w:rFonts w:ascii="Times New Roman" w:hAnsi="Times New Roman" w:cs="Times New Roman"/>
          <w:b/>
          <w:sz w:val="32"/>
          <w:szCs w:val="32"/>
        </w:rPr>
      </w:pPr>
    </w:p>
    <w:p w:rsidR="00FA15EE" w:rsidRPr="002C048B" w:rsidRDefault="00FA15EE" w:rsidP="00FA15EE">
      <w:pPr>
        <w:spacing w:line="360" w:lineRule="auto"/>
        <w:jc w:val="both"/>
        <w:rPr>
          <w:rFonts w:ascii="Arial" w:hAnsi="Arial" w:cs="Arial"/>
          <w:b/>
        </w:rPr>
      </w:pPr>
      <w:r w:rsidRPr="002C048B">
        <w:rPr>
          <w:rFonts w:ascii="Arial" w:hAnsi="Arial" w:cs="Arial"/>
          <w:b/>
        </w:rPr>
        <w:t>Vieta, laiks, dalības maksa</w:t>
      </w:r>
    </w:p>
    <w:p w:rsidR="00FA15EE" w:rsidRPr="002C048B" w:rsidRDefault="00FA15EE" w:rsidP="00FA15EE">
      <w:pPr>
        <w:spacing w:line="360" w:lineRule="auto"/>
        <w:jc w:val="both"/>
        <w:rPr>
          <w:rFonts w:ascii="Arial" w:hAnsi="Arial" w:cs="Arial"/>
        </w:rPr>
      </w:pPr>
      <w:r w:rsidRPr="002C048B">
        <w:rPr>
          <w:rFonts w:ascii="Arial" w:hAnsi="Arial" w:cs="Arial"/>
        </w:rPr>
        <w:t xml:space="preserve">Baltijas valstu komandu erudīcijas čempionāts (turpmāk tekstā Čempionāts), notiek 2014. gada 24. maijā. </w:t>
      </w:r>
    </w:p>
    <w:p w:rsidR="00FA15EE" w:rsidRPr="002C048B" w:rsidRDefault="00FA15EE" w:rsidP="00FA15EE">
      <w:pPr>
        <w:spacing w:line="360" w:lineRule="auto"/>
        <w:jc w:val="both"/>
        <w:rPr>
          <w:rFonts w:ascii="Arial" w:hAnsi="Arial" w:cs="Arial"/>
        </w:rPr>
      </w:pPr>
      <w:r w:rsidRPr="002C048B">
        <w:rPr>
          <w:rFonts w:ascii="Arial" w:hAnsi="Arial" w:cs="Arial"/>
          <w:u w:val="single"/>
        </w:rPr>
        <w:t>Čempionāta norises vieta:</w:t>
      </w:r>
      <w:r w:rsidRPr="002C048B">
        <w:rPr>
          <w:rFonts w:ascii="Arial" w:hAnsi="Arial" w:cs="Arial"/>
        </w:rPr>
        <w:t xml:space="preserve"> Rīgas Tehniskās Universitātes Datorzinātnes un informācijas tehnoloģijas fakultāte, Rīgā, Meža ielā 1, 301. auditorija.</w:t>
      </w:r>
      <w:r w:rsidR="00603DC6">
        <w:rPr>
          <w:rFonts w:ascii="Arial" w:hAnsi="Arial" w:cs="Arial"/>
        </w:rPr>
        <w:t xml:space="preserve"> </w:t>
      </w:r>
    </w:p>
    <w:p w:rsidR="00FA15EE" w:rsidRPr="002C048B" w:rsidRDefault="00FA15EE" w:rsidP="00FA15EE">
      <w:pPr>
        <w:spacing w:line="360" w:lineRule="auto"/>
        <w:jc w:val="both"/>
        <w:rPr>
          <w:rFonts w:ascii="Arial" w:hAnsi="Arial" w:cs="Arial"/>
        </w:rPr>
      </w:pPr>
      <w:r w:rsidRPr="002C048B">
        <w:rPr>
          <w:rFonts w:ascii="Arial" w:hAnsi="Arial" w:cs="Arial"/>
        </w:rPr>
        <w:t xml:space="preserve">Dalībnieku ierašanās un reģistrācija no plkst. 10 </w:t>
      </w:r>
      <w:r w:rsidRPr="002C048B">
        <w:rPr>
          <w:rFonts w:ascii="Arial" w:hAnsi="Arial" w:cs="Arial"/>
          <w:vertAlign w:val="superscript"/>
        </w:rPr>
        <w:t xml:space="preserve">00 </w:t>
      </w:r>
      <w:r w:rsidRPr="002C048B">
        <w:rPr>
          <w:rFonts w:ascii="Arial" w:hAnsi="Arial" w:cs="Arial"/>
        </w:rPr>
        <w:t xml:space="preserve">– 11 </w:t>
      </w:r>
      <w:r w:rsidRPr="002C048B">
        <w:rPr>
          <w:rFonts w:ascii="Arial" w:hAnsi="Arial" w:cs="Arial"/>
          <w:vertAlign w:val="superscript"/>
        </w:rPr>
        <w:t>00</w:t>
      </w:r>
      <w:r w:rsidRPr="002C048B">
        <w:rPr>
          <w:rFonts w:ascii="Arial" w:hAnsi="Arial" w:cs="Arial"/>
        </w:rPr>
        <w:t>. Sacensību sākums plkst. 11</w:t>
      </w:r>
      <w:r w:rsidRPr="002C048B">
        <w:rPr>
          <w:rFonts w:ascii="Arial" w:hAnsi="Arial" w:cs="Arial"/>
          <w:vertAlign w:val="superscript"/>
        </w:rPr>
        <w:t>20</w:t>
      </w:r>
      <w:r w:rsidRPr="002C048B">
        <w:rPr>
          <w:rFonts w:ascii="Arial" w:hAnsi="Arial" w:cs="Arial"/>
        </w:rPr>
        <w:t>.</w:t>
      </w:r>
    </w:p>
    <w:p w:rsidR="00FA15EE" w:rsidRPr="002C048B" w:rsidRDefault="00FA15EE" w:rsidP="00FA15EE">
      <w:pPr>
        <w:spacing w:line="360" w:lineRule="auto"/>
        <w:jc w:val="both"/>
        <w:rPr>
          <w:rFonts w:ascii="Arial" w:hAnsi="Arial" w:cs="Arial"/>
        </w:rPr>
      </w:pPr>
      <w:r w:rsidRPr="002C048B">
        <w:rPr>
          <w:rFonts w:ascii="Arial" w:hAnsi="Arial" w:cs="Arial"/>
        </w:rPr>
        <w:t xml:space="preserve">Čempionātā piedalās nokomplektētas komandas 4 cilvēku sastāvā. Iespējams piedalīties arī komandām, kuras ir 3 cilvēku sastāvā. Komandām </w:t>
      </w:r>
      <w:r w:rsidR="00603DC6">
        <w:rPr>
          <w:rFonts w:ascii="Arial" w:hAnsi="Arial" w:cs="Arial"/>
        </w:rPr>
        <w:t xml:space="preserve">jānosūta pieteikums </w:t>
      </w:r>
      <w:r w:rsidR="00F72047">
        <w:rPr>
          <w:rFonts w:ascii="Arial" w:hAnsi="Arial" w:cs="Arial"/>
        </w:rPr>
        <w:t>savlaicīgi</w:t>
      </w:r>
      <w:r w:rsidR="00603DC6">
        <w:rPr>
          <w:rFonts w:ascii="Arial" w:hAnsi="Arial" w:cs="Arial"/>
        </w:rPr>
        <w:t xml:space="preserve">, </w:t>
      </w:r>
      <w:r w:rsidRPr="002C048B">
        <w:rPr>
          <w:rFonts w:ascii="Arial" w:hAnsi="Arial" w:cs="Arial"/>
        </w:rPr>
        <w:t>līdz 2014. gada 1</w:t>
      </w:r>
      <w:r w:rsidR="00E742A3">
        <w:rPr>
          <w:rFonts w:ascii="Arial" w:hAnsi="Arial" w:cs="Arial"/>
        </w:rPr>
        <w:t>8</w:t>
      </w:r>
      <w:r w:rsidRPr="002C048B">
        <w:rPr>
          <w:rFonts w:ascii="Arial" w:hAnsi="Arial" w:cs="Arial"/>
        </w:rPr>
        <w:t xml:space="preserve">. maijam </w:t>
      </w:r>
      <w:r w:rsidR="00603DC6" w:rsidRPr="008C3513">
        <w:rPr>
          <w:rFonts w:ascii="Arial" w:hAnsi="Arial" w:cs="Arial"/>
          <w:color w:val="000000" w:themeColor="text1"/>
        </w:rPr>
        <w:t>plkst 23.59</w:t>
      </w:r>
      <w:r w:rsidR="00410941">
        <w:rPr>
          <w:rFonts w:ascii="Arial" w:hAnsi="Arial" w:cs="Arial"/>
          <w:color w:val="000000" w:themeColor="text1"/>
        </w:rPr>
        <w:t>,</w:t>
      </w:r>
      <w:bookmarkStart w:id="0" w:name="_GoBack"/>
      <w:bookmarkEnd w:id="0"/>
      <w:r w:rsidR="00603DC6">
        <w:rPr>
          <w:rFonts w:ascii="Arial" w:hAnsi="Arial" w:cs="Arial"/>
        </w:rPr>
        <w:t xml:space="preserve"> </w:t>
      </w:r>
      <w:r w:rsidRPr="002C048B">
        <w:rPr>
          <w:rFonts w:ascii="Arial" w:hAnsi="Arial" w:cs="Arial"/>
        </w:rPr>
        <w:t>nosūt</w:t>
      </w:r>
      <w:r w:rsidR="00945F48">
        <w:rPr>
          <w:rFonts w:ascii="Arial" w:hAnsi="Arial" w:cs="Arial"/>
        </w:rPr>
        <w:t>ot</w:t>
      </w:r>
      <w:r w:rsidRPr="002C048B">
        <w:rPr>
          <w:rFonts w:ascii="Arial" w:hAnsi="Arial" w:cs="Arial"/>
        </w:rPr>
        <w:t xml:space="preserve"> pieteikum</w:t>
      </w:r>
      <w:r w:rsidR="00945F48">
        <w:rPr>
          <w:rFonts w:ascii="Arial" w:hAnsi="Arial" w:cs="Arial"/>
        </w:rPr>
        <w:t>u</w:t>
      </w:r>
      <w:r w:rsidRPr="002C048B">
        <w:rPr>
          <w:rFonts w:ascii="Arial" w:hAnsi="Arial" w:cs="Arial"/>
        </w:rPr>
        <w:t xml:space="preserve"> dalībai Čempionātā</w:t>
      </w:r>
      <w:r w:rsidR="00603DC6">
        <w:rPr>
          <w:rFonts w:ascii="Arial" w:hAnsi="Arial" w:cs="Arial"/>
        </w:rPr>
        <w:t xml:space="preserve"> pa epastu uz</w:t>
      </w:r>
      <w:r w:rsidRPr="002C048B">
        <w:rPr>
          <w:rFonts w:ascii="Arial" w:hAnsi="Arial" w:cs="Arial"/>
        </w:rPr>
        <w:t xml:space="preserve">  adres</w:t>
      </w:r>
      <w:r w:rsidR="00603DC6">
        <w:rPr>
          <w:rFonts w:ascii="Arial" w:hAnsi="Arial" w:cs="Arial"/>
        </w:rPr>
        <w:t>i</w:t>
      </w:r>
      <w:r w:rsidRPr="002C048B">
        <w:rPr>
          <w:rFonts w:ascii="Arial" w:hAnsi="Arial" w:cs="Arial"/>
        </w:rPr>
        <w:t xml:space="preserve">: </w:t>
      </w:r>
      <w:hyperlink r:id="rId6" w:history="1">
        <w:r w:rsidRPr="002C048B">
          <w:rPr>
            <w:rStyle w:val="Hyperlink"/>
            <w:rFonts w:ascii="Arial" w:hAnsi="Arial" w:cs="Arial"/>
          </w:rPr>
          <w:t>latvijas.eruditi@inbox.lv</w:t>
        </w:r>
      </w:hyperlink>
      <w:r w:rsidRPr="002C048B">
        <w:rPr>
          <w:rFonts w:ascii="Arial" w:hAnsi="Arial" w:cs="Arial"/>
        </w:rPr>
        <w:t xml:space="preserve"> </w:t>
      </w:r>
      <w:r w:rsidR="00603DC6">
        <w:rPr>
          <w:rFonts w:ascii="Arial" w:hAnsi="Arial" w:cs="Arial"/>
        </w:rPr>
        <w:t>,</w:t>
      </w:r>
      <w:r w:rsidR="008C3513">
        <w:rPr>
          <w:rFonts w:ascii="Arial" w:hAnsi="Arial" w:cs="Arial"/>
        </w:rPr>
        <w:t xml:space="preserve"> </w:t>
      </w:r>
      <w:r w:rsidR="00603DC6" w:rsidRPr="008C3513">
        <w:rPr>
          <w:rFonts w:ascii="Arial" w:hAnsi="Arial" w:cs="Arial"/>
          <w:color w:val="000000" w:themeColor="text1"/>
        </w:rPr>
        <w:t>norādot dalībniekus, kapteini un kontaktinformāciju</w:t>
      </w:r>
      <w:r w:rsidRPr="008C3513">
        <w:rPr>
          <w:rFonts w:ascii="Arial" w:hAnsi="Arial" w:cs="Arial"/>
          <w:color w:val="002060"/>
        </w:rPr>
        <w:t>.</w:t>
      </w:r>
      <w:r w:rsidRPr="002C048B">
        <w:rPr>
          <w:rFonts w:ascii="Arial" w:hAnsi="Arial" w:cs="Arial"/>
        </w:rPr>
        <w:t xml:space="preserve"> Dalības maksa – 5</w:t>
      </w:r>
      <w:r w:rsidR="00945F48">
        <w:rPr>
          <w:rFonts w:ascii="Arial" w:hAnsi="Arial" w:cs="Arial"/>
        </w:rPr>
        <w:t xml:space="preserve"> </w:t>
      </w:r>
      <w:r w:rsidRPr="002C048B">
        <w:rPr>
          <w:rFonts w:ascii="Arial" w:hAnsi="Arial" w:cs="Arial"/>
        </w:rPr>
        <w:t xml:space="preserve">EUR katram dalībniekam, kas tiek iemaksāta </w:t>
      </w:r>
      <w:r w:rsidR="00945F48">
        <w:rPr>
          <w:rFonts w:ascii="Arial" w:hAnsi="Arial" w:cs="Arial"/>
        </w:rPr>
        <w:t xml:space="preserve">ierodoties </w:t>
      </w:r>
      <w:r w:rsidRPr="002C048B">
        <w:rPr>
          <w:rFonts w:ascii="Arial" w:hAnsi="Arial" w:cs="Arial"/>
        </w:rPr>
        <w:t>Čempionāt</w:t>
      </w:r>
      <w:r w:rsidR="00945F48">
        <w:rPr>
          <w:rFonts w:ascii="Arial" w:hAnsi="Arial" w:cs="Arial"/>
        </w:rPr>
        <w:t>ā</w:t>
      </w:r>
      <w:r w:rsidRPr="002C048B">
        <w:rPr>
          <w:rFonts w:ascii="Arial" w:hAnsi="Arial" w:cs="Arial"/>
        </w:rPr>
        <w:t>.</w:t>
      </w:r>
    </w:p>
    <w:p w:rsidR="00FA15EE" w:rsidRPr="002C048B" w:rsidRDefault="00FA15EE" w:rsidP="00FA15EE">
      <w:pPr>
        <w:spacing w:line="360" w:lineRule="auto"/>
        <w:jc w:val="both"/>
        <w:rPr>
          <w:rFonts w:ascii="Arial" w:hAnsi="Arial" w:cs="Arial"/>
        </w:rPr>
      </w:pPr>
      <w:r w:rsidRPr="002C048B">
        <w:rPr>
          <w:rFonts w:ascii="Arial" w:hAnsi="Arial" w:cs="Arial"/>
          <w:b/>
        </w:rPr>
        <w:t>Organizācija un vadība</w:t>
      </w:r>
    </w:p>
    <w:p w:rsidR="00FA15EE" w:rsidRPr="002C048B" w:rsidRDefault="00FA15EE" w:rsidP="00FA15EE">
      <w:pPr>
        <w:pStyle w:val="NoSpacing"/>
        <w:rPr>
          <w:rFonts w:ascii="Arial" w:hAnsi="Arial" w:cs="Arial"/>
        </w:rPr>
      </w:pPr>
      <w:r w:rsidRPr="002C048B">
        <w:rPr>
          <w:rFonts w:ascii="Arial" w:hAnsi="Arial" w:cs="Arial"/>
        </w:rPr>
        <w:t xml:space="preserve">Čempionātu organizē Latvijas Erudītu līga (LEL). </w:t>
      </w:r>
    </w:p>
    <w:p w:rsidR="00FA15EE" w:rsidRPr="002C048B" w:rsidRDefault="00FA15EE" w:rsidP="00FA15EE">
      <w:pPr>
        <w:spacing w:after="0" w:line="360" w:lineRule="auto"/>
        <w:jc w:val="both"/>
        <w:rPr>
          <w:rFonts w:ascii="Arial" w:hAnsi="Arial" w:cs="Arial"/>
        </w:rPr>
      </w:pPr>
      <w:r w:rsidRPr="002C048B">
        <w:rPr>
          <w:rFonts w:ascii="Arial" w:hAnsi="Arial" w:cs="Arial"/>
        </w:rPr>
        <w:t>Čempionāta rīcības komitejā ir LEL pārstāvji:</w:t>
      </w:r>
    </w:p>
    <w:p w:rsidR="00FA15EE" w:rsidRPr="002C048B" w:rsidRDefault="00FA15EE" w:rsidP="00FA15EE">
      <w:pPr>
        <w:spacing w:after="0" w:line="360" w:lineRule="auto"/>
        <w:jc w:val="both"/>
        <w:rPr>
          <w:rFonts w:ascii="Arial" w:hAnsi="Arial" w:cs="Arial"/>
        </w:rPr>
      </w:pPr>
      <w:r w:rsidRPr="002C048B">
        <w:rPr>
          <w:rFonts w:ascii="Arial" w:hAnsi="Arial" w:cs="Arial"/>
        </w:rPr>
        <w:t>Anita Zaļaiskalne – LEL prezidente,</w:t>
      </w:r>
    </w:p>
    <w:p w:rsidR="00FA15EE" w:rsidRPr="002C048B" w:rsidRDefault="00FA15EE" w:rsidP="00FA15EE">
      <w:pPr>
        <w:spacing w:after="0" w:line="360" w:lineRule="auto"/>
        <w:jc w:val="both"/>
        <w:rPr>
          <w:rFonts w:ascii="Arial" w:hAnsi="Arial" w:cs="Arial"/>
        </w:rPr>
      </w:pPr>
      <w:r w:rsidRPr="002C048B">
        <w:rPr>
          <w:rFonts w:ascii="Arial" w:hAnsi="Arial" w:cs="Arial"/>
        </w:rPr>
        <w:t xml:space="preserve">Uldis Apsalons – LEL valdes loceklis, </w:t>
      </w:r>
      <w:r w:rsidR="00E010CD">
        <w:rPr>
          <w:rFonts w:ascii="Arial" w:hAnsi="Arial" w:cs="Arial"/>
        </w:rPr>
        <w:t xml:space="preserve">tel +371-28212364.  </w:t>
      </w:r>
    </w:p>
    <w:p w:rsidR="00FA15EE" w:rsidRPr="002C048B" w:rsidRDefault="00FA15EE" w:rsidP="00FA15EE">
      <w:pPr>
        <w:spacing w:after="0" w:line="360" w:lineRule="auto"/>
        <w:jc w:val="both"/>
        <w:rPr>
          <w:rFonts w:ascii="Arial" w:hAnsi="Arial" w:cs="Arial"/>
        </w:rPr>
      </w:pPr>
      <w:r w:rsidRPr="002C048B">
        <w:rPr>
          <w:rFonts w:ascii="Arial" w:hAnsi="Arial" w:cs="Arial"/>
        </w:rPr>
        <w:t>Čempionāta tiesneši:</w:t>
      </w:r>
    </w:p>
    <w:p w:rsidR="00FA15EE" w:rsidRPr="002C048B" w:rsidRDefault="00FA15EE" w:rsidP="00FA15EE">
      <w:pPr>
        <w:spacing w:after="0" w:line="360" w:lineRule="auto"/>
        <w:jc w:val="both"/>
        <w:rPr>
          <w:rFonts w:ascii="Arial" w:hAnsi="Arial" w:cs="Arial"/>
        </w:rPr>
      </w:pPr>
      <w:r w:rsidRPr="002C048B">
        <w:rPr>
          <w:rFonts w:ascii="Arial" w:hAnsi="Arial" w:cs="Arial"/>
        </w:rPr>
        <w:t>Viktors Insbergs – LEL galvenais tiesnesis,</w:t>
      </w:r>
    </w:p>
    <w:p w:rsidR="00FA15EE" w:rsidRPr="002C048B" w:rsidRDefault="00FA15EE" w:rsidP="00FA15EE">
      <w:pPr>
        <w:spacing w:after="0" w:line="360" w:lineRule="auto"/>
        <w:jc w:val="both"/>
        <w:rPr>
          <w:rFonts w:ascii="Arial" w:hAnsi="Arial" w:cs="Arial"/>
          <w:color w:val="000000" w:themeColor="text1"/>
        </w:rPr>
      </w:pPr>
      <w:r w:rsidRPr="002C048B">
        <w:rPr>
          <w:rFonts w:ascii="Arial" w:hAnsi="Arial" w:cs="Arial"/>
          <w:color w:val="000000" w:themeColor="text1"/>
        </w:rPr>
        <w:t>Uldis Apsalons – sacensību vadītājs,</w:t>
      </w:r>
    </w:p>
    <w:p w:rsidR="00FA15EE" w:rsidRDefault="00FA15EE" w:rsidP="00FA15EE">
      <w:pPr>
        <w:spacing w:after="0" w:line="360" w:lineRule="auto"/>
        <w:jc w:val="both"/>
        <w:rPr>
          <w:rFonts w:ascii="Arial" w:hAnsi="Arial" w:cs="Arial"/>
          <w:color w:val="000000" w:themeColor="text1"/>
        </w:rPr>
      </w:pPr>
      <w:r w:rsidRPr="002C048B">
        <w:rPr>
          <w:rFonts w:ascii="Arial" w:hAnsi="Arial" w:cs="Arial"/>
          <w:color w:val="000000" w:themeColor="text1"/>
        </w:rPr>
        <w:t>Dainis Sūna – LEL valdes loceklis</w:t>
      </w:r>
      <w:r w:rsidR="002C048B">
        <w:rPr>
          <w:rFonts w:ascii="Arial" w:hAnsi="Arial" w:cs="Arial"/>
          <w:color w:val="000000" w:themeColor="text1"/>
        </w:rPr>
        <w:t xml:space="preserve"> </w:t>
      </w:r>
    </w:p>
    <w:p w:rsidR="00E010CD" w:rsidRDefault="00E010CD" w:rsidP="00FA15EE">
      <w:pPr>
        <w:spacing w:line="360" w:lineRule="auto"/>
        <w:jc w:val="both"/>
        <w:rPr>
          <w:rFonts w:ascii="Arial" w:hAnsi="Arial" w:cs="Arial"/>
          <w:b/>
        </w:rPr>
      </w:pPr>
    </w:p>
    <w:p w:rsidR="00E010CD" w:rsidRDefault="00E010CD" w:rsidP="00FA15EE">
      <w:pPr>
        <w:spacing w:line="360" w:lineRule="auto"/>
        <w:jc w:val="both"/>
        <w:rPr>
          <w:rFonts w:ascii="Arial" w:hAnsi="Arial" w:cs="Arial"/>
          <w:b/>
        </w:rPr>
      </w:pPr>
    </w:p>
    <w:p w:rsidR="00E010CD" w:rsidRDefault="00E010CD" w:rsidP="00FA15EE">
      <w:pPr>
        <w:spacing w:line="360" w:lineRule="auto"/>
        <w:jc w:val="both"/>
        <w:rPr>
          <w:rFonts w:ascii="Arial" w:hAnsi="Arial" w:cs="Arial"/>
          <w:b/>
        </w:rPr>
      </w:pPr>
    </w:p>
    <w:p w:rsidR="00FA15EE" w:rsidRPr="002C048B" w:rsidRDefault="00FA15EE" w:rsidP="00FA15EE">
      <w:pPr>
        <w:spacing w:line="360" w:lineRule="auto"/>
        <w:jc w:val="both"/>
        <w:rPr>
          <w:rFonts w:ascii="Arial" w:hAnsi="Arial" w:cs="Arial"/>
        </w:rPr>
      </w:pPr>
      <w:r w:rsidRPr="002C048B">
        <w:rPr>
          <w:rFonts w:ascii="Arial" w:hAnsi="Arial" w:cs="Arial"/>
          <w:b/>
        </w:rPr>
        <w:lastRenderedPageBreak/>
        <w:t xml:space="preserve">Čempionāta </w:t>
      </w:r>
      <w:r w:rsidRPr="002C048B">
        <w:rPr>
          <w:rFonts w:ascii="Arial" w:hAnsi="Arial" w:cs="Arial"/>
          <w:b/>
          <w:color w:val="000000" w:themeColor="text1"/>
        </w:rPr>
        <w:t>norise</w:t>
      </w:r>
      <w:r w:rsidRPr="002C048B">
        <w:rPr>
          <w:rFonts w:ascii="Arial" w:hAnsi="Arial" w:cs="Arial"/>
          <w:b/>
        </w:rPr>
        <w:t xml:space="preserve"> un vērtēšana</w:t>
      </w:r>
      <w:r w:rsidR="008C3513">
        <w:rPr>
          <w:rFonts w:ascii="Arial" w:hAnsi="Arial" w:cs="Arial"/>
          <w:b/>
        </w:rPr>
        <w:t xml:space="preserve"> </w:t>
      </w:r>
    </w:p>
    <w:p w:rsidR="00FA15EE" w:rsidRPr="002C048B" w:rsidRDefault="00FA15EE" w:rsidP="00E010CD">
      <w:pPr>
        <w:spacing w:after="120" w:line="240" w:lineRule="auto"/>
        <w:jc w:val="both"/>
        <w:rPr>
          <w:rFonts w:ascii="Arial" w:hAnsi="Arial" w:cs="Arial"/>
          <w:bCs/>
        </w:rPr>
      </w:pPr>
      <w:r w:rsidRPr="002C048B">
        <w:rPr>
          <w:rFonts w:ascii="Arial" w:hAnsi="Arial" w:cs="Arial"/>
          <w:bCs/>
        </w:rPr>
        <w:t xml:space="preserve">Visā Čempionāta norises laikā komandām aizliegts izmantot jebkādus papildus uzziņu palīglīdzekļus (grāmatas, mobilos tālruņus, datorus, u.c.). </w:t>
      </w:r>
      <w:r w:rsidRPr="002C048B">
        <w:rPr>
          <w:rFonts w:ascii="Arial" w:hAnsi="Arial" w:cs="Arial"/>
          <w:color w:val="000000"/>
        </w:rPr>
        <w:t>Skatītājiem aizliegts skaļi apspriesties vai teikt priekšā pareizās atbildes.</w:t>
      </w:r>
    </w:p>
    <w:p w:rsidR="00FA15EE" w:rsidRPr="002C048B" w:rsidRDefault="00FA15EE" w:rsidP="00E010CD">
      <w:pPr>
        <w:spacing w:after="120" w:line="240" w:lineRule="auto"/>
        <w:jc w:val="both"/>
        <w:rPr>
          <w:rFonts w:ascii="Arial" w:hAnsi="Arial" w:cs="Arial"/>
          <w:bCs/>
        </w:rPr>
      </w:pPr>
      <w:r w:rsidRPr="002C048B">
        <w:rPr>
          <w:rFonts w:ascii="Arial" w:hAnsi="Arial" w:cs="Arial"/>
          <w:bCs/>
        </w:rPr>
        <w:t xml:space="preserve">Čempionātā paredzētas divas kārtas. </w:t>
      </w:r>
    </w:p>
    <w:p w:rsidR="00FA15EE" w:rsidRDefault="00FA15EE" w:rsidP="00FA15EE">
      <w:pPr>
        <w:spacing w:line="360" w:lineRule="auto"/>
        <w:jc w:val="both"/>
        <w:rPr>
          <w:rFonts w:ascii="Arial" w:hAnsi="Arial" w:cs="Arial"/>
          <w:iCs/>
        </w:rPr>
      </w:pPr>
      <w:r w:rsidRPr="0053246F">
        <w:rPr>
          <w:b/>
          <w:i/>
          <w:iCs/>
        </w:rPr>
        <w:t>Pirm</w:t>
      </w:r>
      <w:r w:rsidRPr="0053246F">
        <w:rPr>
          <w:rFonts w:ascii="Arial" w:hAnsi="Arial" w:cs="Arial"/>
          <w:b/>
          <w:i/>
          <w:iCs/>
        </w:rPr>
        <w:t>ā</w:t>
      </w:r>
      <w:r>
        <w:rPr>
          <w:rFonts w:ascii="Arial" w:hAnsi="Arial" w:cs="Arial"/>
          <w:b/>
          <w:i/>
          <w:iCs/>
        </w:rPr>
        <w:t xml:space="preserve"> kārta </w:t>
      </w:r>
    </w:p>
    <w:p w:rsidR="00FA15EE" w:rsidRPr="002C048B" w:rsidRDefault="00FA15EE" w:rsidP="00FA15EE">
      <w:pPr>
        <w:spacing w:line="360" w:lineRule="auto"/>
        <w:jc w:val="both"/>
        <w:rPr>
          <w:rFonts w:ascii="Arial" w:hAnsi="Arial" w:cs="Arial"/>
          <w:color w:val="000000" w:themeColor="text1"/>
        </w:rPr>
      </w:pPr>
      <w:r w:rsidRPr="002C048B">
        <w:rPr>
          <w:rFonts w:ascii="Arial" w:hAnsi="Arial" w:cs="Arial"/>
          <w:bCs/>
        </w:rPr>
        <w:t>Čempionāta pirmajā kārtā visas komandas 4</w:t>
      </w:r>
      <w:r w:rsidR="008679DA">
        <w:rPr>
          <w:rFonts w:ascii="Arial" w:hAnsi="Arial" w:cs="Arial"/>
          <w:bCs/>
        </w:rPr>
        <w:t>0</w:t>
      </w:r>
      <w:r w:rsidRPr="002C048B">
        <w:rPr>
          <w:rFonts w:ascii="Arial" w:hAnsi="Arial" w:cs="Arial"/>
          <w:bCs/>
        </w:rPr>
        <w:t xml:space="preserve"> minūtēs izpilda rakstveida testu (</w:t>
      </w:r>
      <w:r w:rsidR="008679DA">
        <w:rPr>
          <w:rFonts w:ascii="Arial" w:hAnsi="Arial" w:cs="Arial"/>
          <w:bCs/>
        </w:rPr>
        <w:t>4</w:t>
      </w:r>
      <w:r w:rsidRPr="002C048B">
        <w:rPr>
          <w:rFonts w:ascii="Arial" w:hAnsi="Arial" w:cs="Arial"/>
          <w:bCs/>
        </w:rPr>
        <w:t xml:space="preserve">0 jautājumi), kura vienu eksemplāru iesniedz tiesnešiem. </w:t>
      </w:r>
      <w:r w:rsidR="00E010CD">
        <w:rPr>
          <w:rFonts w:ascii="Arial" w:hAnsi="Arial" w:cs="Arial"/>
          <w:bCs/>
        </w:rPr>
        <w:t>Atbildes ir 1 vai 2 punktu vērtībā, tā ka m</w:t>
      </w:r>
      <w:r w:rsidRPr="002C048B">
        <w:rPr>
          <w:rFonts w:ascii="Arial" w:hAnsi="Arial" w:cs="Arial"/>
          <w:bCs/>
        </w:rPr>
        <w:t xml:space="preserve">aksimāli iegūstamais punktu skaits pirmajā kārtā ir </w:t>
      </w:r>
      <w:r w:rsidR="008679DA">
        <w:rPr>
          <w:rFonts w:ascii="Arial" w:hAnsi="Arial" w:cs="Arial"/>
          <w:bCs/>
        </w:rPr>
        <w:t>6</w:t>
      </w:r>
      <w:r w:rsidRPr="002C048B">
        <w:rPr>
          <w:rFonts w:ascii="Arial" w:hAnsi="Arial" w:cs="Arial"/>
          <w:bCs/>
        </w:rPr>
        <w:t xml:space="preserve">0 punkti. </w:t>
      </w:r>
      <w:r w:rsidRPr="002C048B">
        <w:rPr>
          <w:rFonts w:ascii="Arial" w:hAnsi="Arial" w:cs="Arial"/>
          <w:bCs/>
          <w:color w:val="000000" w:themeColor="text1"/>
        </w:rPr>
        <w:t>Vienāda punktu skaita gadījumā augstāku vietu iegūst komanda, kas precīzāk atbildējusi uz papildjautājumu</w:t>
      </w:r>
      <w:r w:rsidR="00945F48">
        <w:rPr>
          <w:rFonts w:ascii="Arial" w:hAnsi="Arial" w:cs="Arial"/>
          <w:bCs/>
          <w:color w:val="000000" w:themeColor="text1"/>
        </w:rPr>
        <w:t xml:space="preserve"> </w:t>
      </w:r>
      <w:r w:rsidR="00945F48" w:rsidRPr="008C3513">
        <w:rPr>
          <w:rFonts w:ascii="Arial" w:hAnsi="Arial" w:cs="Arial"/>
          <w:bCs/>
          <w:color w:val="000000" w:themeColor="text1"/>
        </w:rPr>
        <w:t>(kurā tiek gaidīta skaitliska atbilde</w:t>
      </w:r>
      <w:r w:rsidR="00945F48">
        <w:rPr>
          <w:rFonts w:ascii="Arial" w:hAnsi="Arial" w:cs="Arial"/>
          <w:bCs/>
          <w:color w:val="000000" w:themeColor="text1"/>
        </w:rPr>
        <w:t>)</w:t>
      </w:r>
      <w:r w:rsidRPr="002C048B">
        <w:rPr>
          <w:rFonts w:ascii="Arial" w:hAnsi="Arial" w:cs="Arial"/>
          <w:bCs/>
          <w:color w:val="000000" w:themeColor="text1"/>
        </w:rPr>
        <w:t>.</w:t>
      </w:r>
      <w:r w:rsidRPr="002C048B">
        <w:rPr>
          <w:rFonts w:ascii="Arial" w:hAnsi="Arial" w:cs="Arial"/>
          <w:bCs/>
        </w:rPr>
        <w:t xml:space="preserve"> Rakstveida tests tiek sastādīts </w:t>
      </w:r>
      <w:r w:rsidR="002E1AB8">
        <w:rPr>
          <w:rFonts w:ascii="Arial" w:hAnsi="Arial" w:cs="Arial"/>
          <w:bCs/>
        </w:rPr>
        <w:t xml:space="preserve">krievu valodā, pie iespējas arī </w:t>
      </w:r>
      <w:r w:rsidRPr="002C048B">
        <w:rPr>
          <w:rFonts w:ascii="Arial" w:hAnsi="Arial" w:cs="Arial"/>
          <w:bCs/>
        </w:rPr>
        <w:t xml:space="preserve">dalībvalstu komandu </w:t>
      </w:r>
      <w:r w:rsidR="002E1AB8">
        <w:rPr>
          <w:rFonts w:ascii="Arial" w:hAnsi="Arial" w:cs="Arial"/>
          <w:bCs/>
        </w:rPr>
        <w:t xml:space="preserve">valsts </w:t>
      </w:r>
      <w:r w:rsidRPr="002C048B">
        <w:rPr>
          <w:rFonts w:ascii="Arial" w:hAnsi="Arial" w:cs="Arial"/>
          <w:bCs/>
        </w:rPr>
        <w:t>valodās (latviešu, igauņu, lietuviešu).</w:t>
      </w:r>
      <w:r w:rsidRPr="002C048B">
        <w:rPr>
          <w:rFonts w:ascii="Arial" w:hAnsi="Arial" w:cs="Arial"/>
        </w:rPr>
        <w:t xml:space="preserve"> Pēc pirmās kārtas rezultātiem tiek noteiktas </w:t>
      </w:r>
      <w:r w:rsidRPr="002C048B">
        <w:rPr>
          <w:rFonts w:ascii="Arial" w:hAnsi="Arial" w:cs="Arial"/>
          <w:color w:val="000000"/>
        </w:rPr>
        <w:t>komandas</w:t>
      </w:r>
      <w:r w:rsidRPr="002C048B">
        <w:rPr>
          <w:rFonts w:ascii="Arial" w:hAnsi="Arial" w:cs="Arial"/>
        </w:rPr>
        <w:t xml:space="preserve">, kuras sacentīsies otrajā kārtā. </w:t>
      </w:r>
      <w:r w:rsidRPr="002C048B">
        <w:rPr>
          <w:rFonts w:ascii="Arial" w:hAnsi="Arial" w:cs="Arial"/>
          <w:color w:val="000000"/>
        </w:rPr>
        <w:t xml:space="preserve">Ja pirmajā kārtā piedalās 10 komandas </w:t>
      </w:r>
      <w:r w:rsidR="00E010CD">
        <w:rPr>
          <w:rFonts w:ascii="Arial" w:hAnsi="Arial" w:cs="Arial"/>
          <w:color w:val="000000"/>
        </w:rPr>
        <w:t>vai</w:t>
      </w:r>
      <w:r w:rsidRPr="002C048B">
        <w:rPr>
          <w:rFonts w:ascii="Arial" w:hAnsi="Arial" w:cs="Arial"/>
          <w:color w:val="000000"/>
        </w:rPr>
        <w:t xml:space="preserve"> mazāk, tad otrajā kārtā sacensības turpina 6 labāko rezultātu uzrādījušās komandas. </w:t>
      </w:r>
      <w:r w:rsidRPr="002C048B">
        <w:rPr>
          <w:rFonts w:ascii="Arial" w:hAnsi="Arial" w:cs="Arial"/>
        </w:rPr>
        <w:t xml:space="preserve">Ja komandu skaits ir 11 </w:t>
      </w:r>
      <w:r w:rsidRPr="002C048B">
        <w:rPr>
          <w:rFonts w:ascii="Arial" w:hAnsi="Arial" w:cs="Arial"/>
          <w:color w:val="000000" w:themeColor="text1"/>
        </w:rPr>
        <w:t xml:space="preserve">vai vairāk, tad sacensības turpina 8 labākās komandas.  </w:t>
      </w:r>
    </w:p>
    <w:p w:rsidR="00FA15EE" w:rsidRDefault="00FA15EE" w:rsidP="00FA15EE">
      <w:pPr>
        <w:spacing w:line="360" w:lineRule="auto"/>
        <w:jc w:val="both"/>
        <w:rPr>
          <w:rFonts w:ascii="Arial" w:hAnsi="Arial" w:cs="Arial"/>
          <w:b/>
          <w:i/>
          <w:iCs/>
        </w:rPr>
      </w:pPr>
      <w:r>
        <w:rPr>
          <w:b/>
          <w:i/>
          <w:iCs/>
        </w:rPr>
        <w:t>Ot</w:t>
      </w:r>
      <w:r w:rsidRPr="0053246F">
        <w:rPr>
          <w:b/>
          <w:i/>
          <w:iCs/>
        </w:rPr>
        <w:t>r</w:t>
      </w:r>
      <w:r w:rsidRPr="0053246F">
        <w:rPr>
          <w:rFonts w:ascii="Arial" w:hAnsi="Arial" w:cs="Arial"/>
          <w:b/>
          <w:i/>
          <w:iCs/>
        </w:rPr>
        <w:t>ā</w:t>
      </w:r>
      <w:r>
        <w:rPr>
          <w:rFonts w:ascii="Arial" w:hAnsi="Arial" w:cs="Arial"/>
          <w:b/>
          <w:i/>
          <w:iCs/>
        </w:rPr>
        <w:t xml:space="preserve"> kārta </w:t>
      </w:r>
    </w:p>
    <w:p w:rsidR="00945F48" w:rsidRPr="002C048B" w:rsidRDefault="009659D0" w:rsidP="00945F48">
      <w:pPr>
        <w:spacing w:line="360" w:lineRule="auto"/>
        <w:jc w:val="both"/>
        <w:rPr>
          <w:rFonts w:ascii="Arial" w:hAnsi="Arial" w:cs="Arial"/>
          <w:color w:val="000000" w:themeColor="text1"/>
        </w:rPr>
      </w:pPr>
      <w:r w:rsidRPr="002C048B">
        <w:rPr>
          <w:rFonts w:ascii="Arial" w:hAnsi="Arial" w:cs="Arial"/>
        </w:rPr>
        <w:t xml:space="preserve">Otrajā kārtā komandas sacensības turpina pēc </w:t>
      </w:r>
      <w:r w:rsidRPr="002C048B">
        <w:rPr>
          <w:rFonts w:ascii="Arial" w:hAnsi="Arial" w:cs="Arial"/>
          <w:i/>
          <w:iCs/>
        </w:rPr>
        <w:t>play-off</w:t>
      </w:r>
      <w:r w:rsidRPr="002C048B">
        <w:rPr>
          <w:rFonts w:ascii="Arial" w:hAnsi="Arial" w:cs="Arial"/>
        </w:rPr>
        <w:t xml:space="preserve"> principa</w:t>
      </w:r>
      <w:r w:rsidR="005A038E">
        <w:rPr>
          <w:rFonts w:ascii="Arial" w:hAnsi="Arial" w:cs="Arial"/>
        </w:rPr>
        <w:t xml:space="preserve"> </w:t>
      </w:r>
      <w:r w:rsidRPr="002C048B">
        <w:rPr>
          <w:rFonts w:ascii="Arial" w:hAnsi="Arial" w:cs="Arial"/>
        </w:rPr>
        <w:t xml:space="preserve">: ceturtdaļfināls, pusfināls, </w:t>
      </w:r>
      <w:r w:rsidRPr="002C048B">
        <w:rPr>
          <w:rFonts w:ascii="Arial" w:hAnsi="Arial" w:cs="Arial"/>
          <w:color w:val="000000" w:themeColor="text1"/>
        </w:rPr>
        <w:t>spēle par 3. vietu,</w:t>
      </w:r>
      <w:r w:rsidRPr="002C048B">
        <w:rPr>
          <w:rFonts w:ascii="Arial" w:hAnsi="Arial" w:cs="Arial"/>
        </w:rPr>
        <w:t xml:space="preserve"> spēle par 1.vietu. </w:t>
      </w:r>
      <w:r w:rsidRPr="008C3513">
        <w:rPr>
          <w:rFonts w:ascii="Arial" w:hAnsi="Arial" w:cs="Arial"/>
          <w:color w:val="000000" w:themeColor="text1"/>
        </w:rPr>
        <w:t xml:space="preserve">Katrā spēlē sacenšas divas komandas. </w:t>
      </w:r>
      <w:r w:rsidR="00945F48" w:rsidRPr="008C3513">
        <w:rPr>
          <w:rFonts w:ascii="Arial" w:hAnsi="Arial" w:cs="Arial"/>
          <w:color w:val="000000" w:themeColor="text1"/>
        </w:rPr>
        <w:t>Komandas tiek izliktas pa pāriem atbilstoši pirmajā kārtā ieņemtām vietām.</w:t>
      </w:r>
      <w:r w:rsidR="00945F48" w:rsidRPr="00945F48">
        <w:rPr>
          <w:rFonts w:ascii="Arial" w:hAnsi="Arial" w:cs="Arial"/>
          <w:color w:val="0070C0"/>
        </w:rPr>
        <w:t xml:space="preserve"> </w:t>
      </w:r>
      <w:r w:rsidR="00945F48" w:rsidRPr="002C048B">
        <w:rPr>
          <w:rFonts w:ascii="Arial" w:hAnsi="Arial" w:cs="Arial"/>
          <w:color w:val="000000" w:themeColor="text1"/>
        </w:rPr>
        <w:t xml:space="preserve">Ja otrajā kārtā piedalās 6 komandas, tad pirmo priekšsacīkšu pirmo divu vietu ieguvējas komandas </w:t>
      </w:r>
      <w:r w:rsidR="00945F48">
        <w:rPr>
          <w:rFonts w:ascii="Arial" w:hAnsi="Arial" w:cs="Arial"/>
          <w:color w:val="000000" w:themeColor="text1"/>
        </w:rPr>
        <w:t>uzreiz</w:t>
      </w:r>
      <w:r w:rsidR="00945F48" w:rsidRPr="002C048B">
        <w:rPr>
          <w:rFonts w:ascii="Arial" w:hAnsi="Arial" w:cs="Arial"/>
          <w:color w:val="000000" w:themeColor="text1"/>
        </w:rPr>
        <w:t xml:space="preserve"> iekļūst pusfinālā. </w:t>
      </w:r>
    </w:p>
    <w:p w:rsidR="009659D0" w:rsidRPr="00945F48" w:rsidRDefault="009659D0" w:rsidP="009659D0">
      <w:pPr>
        <w:spacing w:line="360" w:lineRule="auto"/>
        <w:jc w:val="both"/>
        <w:rPr>
          <w:rFonts w:ascii="Arial" w:hAnsi="Arial" w:cs="Arial"/>
          <w:color w:val="000000" w:themeColor="text1"/>
        </w:rPr>
      </w:pPr>
      <w:r w:rsidRPr="008C3513">
        <w:rPr>
          <w:rFonts w:ascii="Arial" w:hAnsi="Arial" w:cs="Arial"/>
        </w:rPr>
        <w:t>Otrās kārtas jautājumi sastādīti krievu valodā un tiek demonstrēti uz ekrāna. Jautājuma tekstu</w:t>
      </w:r>
      <w:r w:rsidRPr="002C048B">
        <w:rPr>
          <w:rFonts w:ascii="Arial" w:hAnsi="Arial" w:cs="Arial"/>
        </w:rPr>
        <w:t xml:space="preserve"> var papildināt attēli un/vai </w:t>
      </w:r>
      <w:r w:rsidR="00945F48">
        <w:rPr>
          <w:rFonts w:ascii="Arial" w:hAnsi="Arial" w:cs="Arial"/>
        </w:rPr>
        <w:t>audio</w:t>
      </w:r>
      <w:r w:rsidRPr="002C048B">
        <w:rPr>
          <w:rFonts w:ascii="Arial" w:hAnsi="Arial" w:cs="Arial"/>
        </w:rPr>
        <w:t xml:space="preserve"> pielikumi. </w:t>
      </w:r>
      <w:r w:rsidRPr="00945F48">
        <w:rPr>
          <w:rFonts w:ascii="Arial" w:hAnsi="Arial" w:cs="Arial"/>
          <w:color w:val="000000" w:themeColor="text1"/>
        </w:rPr>
        <w:t xml:space="preserve">Apdomas laiks atbildei: 30-60 sekundes atkarībā no jautājuma grūtības pakāpes, ko </w:t>
      </w:r>
      <w:r w:rsidR="005A038E">
        <w:rPr>
          <w:rFonts w:ascii="Arial" w:hAnsi="Arial" w:cs="Arial"/>
          <w:color w:val="000000" w:themeColor="text1"/>
        </w:rPr>
        <w:t>paziņo</w:t>
      </w:r>
      <w:r w:rsidRPr="00945F48">
        <w:rPr>
          <w:rFonts w:ascii="Arial" w:hAnsi="Arial" w:cs="Arial"/>
          <w:color w:val="000000" w:themeColor="text1"/>
        </w:rPr>
        <w:t xml:space="preserve"> galvenais tiesnesis</w:t>
      </w:r>
      <w:r w:rsidRPr="008C3513">
        <w:rPr>
          <w:rFonts w:ascii="Arial" w:hAnsi="Arial" w:cs="Arial"/>
          <w:color w:val="000000" w:themeColor="text1"/>
        </w:rPr>
        <w:t>. Abu komandu pārstāvji šajā laikā dod rakstiskas atbildes</w:t>
      </w:r>
      <w:r w:rsidR="002C048B" w:rsidRPr="008C3513">
        <w:rPr>
          <w:rFonts w:ascii="Arial" w:hAnsi="Arial" w:cs="Arial"/>
          <w:color w:val="000000" w:themeColor="text1"/>
        </w:rPr>
        <w:t xml:space="preserve"> krievu valodā (īpašvārdi var būt oriģinālvalodā)</w:t>
      </w:r>
      <w:r w:rsidRPr="008C3513">
        <w:rPr>
          <w:rFonts w:ascii="Arial" w:hAnsi="Arial" w:cs="Arial"/>
          <w:color w:val="000000" w:themeColor="text1"/>
        </w:rPr>
        <w:t>.</w:t>
      </w:r>
      <w:r w:rsidRPr="00CC5186">
        <w:rPr>
          <w:rFonts w:ascii="Arial" w:hAnsi="Arial" w:cs="Arial"/>
          <w:color w:val="0070C0"/>
        </w:rPr>
        <w:t xml:space="preserve"> </w:t>
      </w:r>
      <w:r w:rsidRPr="00945F48">
        <w:rPr>
          <w:rFonts w:ascii="Arial" w:hAnsi="Arial" w:cs="Arial"/>
          <w:color w:val="000000" w:themeColor="text1"/>
        </w:rPr>
        <w:t>Par pareizu atbildi uz katru jautājumu iespējams iegūt 1 punktu.</w:t>
      </w:r>
      <w:r w:rsidR="005A038E">
        <w:rPr>
          <w:rFonts w:ascii="Arial" w:hAnsi="Arial" w:cs="Arial"/>
          <w:color w:val="000000" w:themeColor="text1"/>
        </w:rPr>
        <w:t xml:space="preserve"> (</w:t>
      </w:r>
      <w:r w:rsidR="005A038E" w:rsidRPr="008C3513">
        <w:rPr>
          <w:rFonts w:ascii="Arial" w:hAnsi="Arial" w:cs="Arial"/>
          <w:color w:val="000000" w:themeColor="text1"/>
        </w:rPr>
        <w:t>Žūrija izvairīsies no puspunktu piešķiršanas</w:t>
      </w:r>
      <w:r w:rsidR="005A038E">
        <w:rPr>
          <w:rFonts w:ascii="Arial" w:hAnsi="Arial" w:cs="Arial"/>
          <w:color w:val="000000" w:themeColor="text1"/>
        </w:rPr>
        <w:t xml:space="preserve">) </w:t>
      </w:r>
      <w:r w:rsidRPr="00945F48">
        <w:rPr>
          <w:rFonts w:ascii="Arial" w:hAnsi="Arial" w:cs="Arial"/>
          <w:color w:val="000000" w:themeColor="text1"/>
        </w:rPr>
        <w:t xml:space="preserve"> </w:t>
      </w:r>
    </w:p>
    <w:p w:rsidR="009659D0" w:rsidRPr="002C048B" w:rsidRDefault="009659D0" w:rsidP="009659D0">
      <w:pPr>
        <w:spacing w:line="360" w:lineRule="auto"/>
        <w:jc w:val="both"/>
        <w:rPr>
          <w:rFonts w:ascii="Arial" w:hAnsi="Arial" w:cs="Arial"/>
          <w:color w:val="000000" w:themeColor="text1"/>
        </w:rPr>
      </w:pPr>
      <w:r w:rsidRPr="002C048B">
        <w:rPr>
          <w:rFonts w:ascii="Arial" w:hAnsi="Arial" w:cs="Arial"/>
          <w:color w:val="000000" w:themeColor="text1"/>
        </w:rPr>
        <w:t>Otrās kārtas jautājumi sagrupēti 3 paketēs</w:t>
      </w:r>
      <w:r w:rsidR="005A038E">
        <w:rPr>
          <w:rFonts w:ascii="Arial" w:hAnsi="Arial" w:cs="Arial"/>
          <w:color w:val="000000" w:themeColor="text1"/>
        </w:rPr>
        <w:t xml:space="preserve"> atbilstoši līmenim</w:t>
      </w:r>
      <w:r w:rsidRPr="002C048B">
        <w:rPr>
          <w:rFonts w:ascii="Arial" w:hAnsi="Arial" w:cs="Arial"/>
          <w:color w:val="000000" w:themeColor="text1"/>
        </w:rPr>
        <w:t xml:space="preserve">. Ceturtdaļfināla paketē ir 32 tēmas ar numerāciju no 1. līdz 32., pusfināla un cīņas par 3. vietu paketē ir 36 tēmas ar numerāciju no 33. līdz 68., superfināla paketē ir 16 tēmas ar numerāciju no 69. līdz 84. </w:t>
      </w:r>
    </w:p>
    <w:p w:rsidR="009659D0" w:rsidRPr="002C048B" w:rsidRDefault="009659D0" w:rsidP="009659D0">
      <w:pPr>
        <w:spacing w:line="360" w:lineRule="auto"/>
        <w:jc w:val="both"/>
        <w:rPr>
          <w:rFonts w:ascii="Arial" w:hAnsi="Arial" w:cs="Arial"/>
        </w:rPr>
      </w:pPr>
      <w:r w:rsidRPr="002C048B">
        <w:rPr>
          <w:rFonts w:ascii="Arial" w:hAnsi="Arial" w:cs="Arial"/>
          <w:color w:val="000000" w:themeColor="text1"/>
        </w:rPr>
        <w:t xml:space="preserve">Komandas spēles gaitā pēc kārtas izvēlas tēmu numurus un </w:t>
      </w:r>
      <w:r w:rsidR="005A038E" w:rsidRPr="008C3513">
        <w:rPr>
          <w:rFonts w:ascii="Arial" w:hAnsi="Arial" w:cs="Arial"/>
          <w:color w:val="000000" w:themeColor="text1"/>
        </w:rPr>
        <w:t>saņem (priekš abām komandām)</w:t>
      </w:r>
      <w:r w:rsidR="005A038E">
        <w:rPr>
          <w:rFonts w:ascii="Arial" w:hAnsi="Arial" w:cs="Arial"/>
          <w:color w:val="000000" w:themeColor="text1"/>
        </w:rPr>
        <w:t xml:space="preserve"> </w:t>
      </w:r>
      <w:r w:rsidR="00E742A3">
        <w:rPr>
          <w:rFonts w:ascii="Arial" w:hAnsi="Arial" w:cs="Arial"/>
          <w:color w:val="000000" w:themeColor="text1"/>
        </w:rPr>
        <w:t>tēmu no 2 j</w:t>
      </w:r>
      <w:r w:rsidR="005A038E" w:rsidRPr="008C3513">
        <w:rPr>
          <w:rFonts w:ascii="Arial" w:hAnsi="Arial" w:cs="Arial"/>
          <w:color w:val="000000" w:themeColor="text1"/>
        </w:rPr>
        <w:t>autājum</w:t>
      </w:r>
      <w:r w:rsidR="00E742A3">
        <w:rPr>
          <w:rFonts w:ascii="Arial" w:hAnsi="Arial" w:cs="Arial"/>
          <w:color w:val="000000" w:themeColor="text1"/>
        </w:rPr>
        <w:t>iem</w:t>
      </w:r>
      <w:r w:rsidR="005A038E" w:rsidRPr="008C3513">
        <w:rPr>
          <w:rFonts w:ascii="Arial" w:hAnsi="Arial" w:cs="Arial"/>
          <w:color w:val="000000" w:themeColor="text1"/>
        </w:rPr>
        <w:t xml:space="preserve"> , ko apvieno kopīgs</w:t>
      </w:r>
      <w:r w:rsidR="005A038E">
        <w:rPr>
          <w:rFonts w:ascii="Arial" w:hAnsi="Arial" w:cs="Arial"/>
          <w:color w:val="000000" w:themeColor="text1"/>
        </w:rPr>
        <w:t xml:space="preserve"> </w:t>
      </w:r>
      <w:r w:rsidRPr="002C048B">
        <w:rPr>
          <w:rFonts w:ascii="Arial" w:hAnsi="Arial" w:cs="Arial"/>
          <w:color w:val="000000" w:themeColor="text1"/>
        </w:rPr>
        <w:t xml:space="preserve">nosaukums. </w:t>
      </w:r>
      <w:r w:rsidR="00607381">
        <w:rPr>
          <w:rFonts w:ascii="Arial" w:hAnsi="Arial" w:cs="Arial"/>
          <w:color w:val="000000" w:themeColor="text1"/>
        </w:rPr>
        <w:t xml:space="preserve">Otrais jautājums tiek paziņots pēc tam, kad saņemtas un novērtētas atbildes uz 1.jautājumu. </w:t>
      </w:r>
      <w:r w:rsidRPr="002C048B">
        <w:rPr>
          <w:rFonts w:ascii="Arial" w:hAnsi="Arial" w:cs="Arial"/>
          <w:color w:val="000000" w:themeColor="text1"/>
        </w:rPr>
        <w:t>Lielākā daļa</w:t>
      </w:r>
      <w:r w:rsidRPr="002C048B">
        <w:rPr>
          <w:rFonts w:ascii="Arial" w:hAnsi="Arial" w:cs="Arial"/>
        </w:rPr>
        <w:t xml:space="preserve"> tēmu jautājumu labi atbilst </w:t>
      </w:r>
      <w:r w:rsidRPr="002C048B">
        <w:rPr>
          <w:rFonts w:ascii="Arial" w:hAnsi="Arial" w:cs="Arial"/>
        </w:rPr>
        <w:lastRenderedPageBreak/>
        <w:t>tēmas nosaukumam, bet daļa ir tādi, kur jautājuma būtība un tēmas nosaukums būs saistīti kādā neparastā veidā. Izvēlētā un izspēlētā tēma pēc tam tiek noņemta no izvēles klāsta.</w:t>
      </w:r>
    </w:p>
    <w:p w:rsidR="009659D0" w:rsidRPr="002C048B" w:rsidRDefault="009659D0" w:rsidP="009659D0">
      <w:pPr>
        <w:spacing w:line="360" w:lineRule="auto"/>
        <w:jc w:val="both"/>
        <w:rPr>
          <w:rFonts w:ascii="Arial" w:hAnsi="Arial" w:cs="Arial"/>
          <w:color w:val="000000" w:themeColor="text1"/>
        </w:rPr>
      </w:pPr>
      <w:r w:rsidRPr="002C048B">
        <w:rPr>
          <w:rFonts w:ascii="Arial" w:hAnsi="Arial" w:cs="Arial"/>
          <w:color w:val="000000" w:themeColor="text1"/>
        </w:rPr>
        <w:t>Ceturtdaļfinālā katrā duelī tiek izspēlētas 8 tēmas, pusfinālā un cīņā par 3. vietu – 12 tēmas, superfinālā – 16 tēmas.</w:t>
      </w:r>
    </w:p>
    <w:p w:rsidR="009659D0" w:rsidRPr="002C048B" w:rsidRDefault="009659D0" w:rsidP="009659D0">
      <w:pPr>
        <w:spacing w:line="360" w:lineRule="auto"/>
        <w:jc w:val="both"/>
        <w:rPr>
          <w:rFonts w:ascii="Arial" w:hAnsi="Arial" w:cs="Arial"/>
          <w:color w:val="000000" w:themeColor="text1"/>
        </w:rPr>
      </w:pPr>
      <w:r w:rsidRPr="002C048B">
        <w:rPr>
          <w:rFonts w:ascii="Arial" w:hAnsi="Arial" w:cs="Arial"/>
          <w:color w:val="000000" w:themeColor="text1"/>
        </w:rPr>
        <w:t xml:space="preserve">Duelis var noslēgties arī ātrāk, ja kāda komanda ieguvusi tādu punktu pārsvaru, ka ir pretiniekam neaizsniedzama. Tādā gadījumā atlikušās tēmas netiek izspēlētas.  </w:t>
      </w:r>
    </w:p>
    <w:p w:rsidR="009659D0" w:rsidRPr="002C048B" w:rsidRDefault="009659D0" w:rsidP="009659D0">
      <w:pPr>
        <w:spacing w:line="360" w:lineRule="auto"/>
        <w:jc w:val="both"/>
        <w:rPr>
          <w:rFonts w:ascii="Arial" w:hAnsi="Arial" w:cs="Arial"/>
        </w:rPr>
      </w:pPr>
      <w:r w:rsidRPr="002C048B">
        <w:rPr>
          <w:rFonts w:ascii="Arial" w:hAnsi="Arial" w:cs="Arial"/>
          <w:color w:val="000000" w:themeColor="text1"/>
        </w:rPr>
        <w:t>Ja dueļa pamatdistance beidzas neizšķirti, tiek izspēlēta papildus tēma (nepieciešamības gadījumā vairākas tēmas), līdz kāda no komandām iegūst vismaz</w:t>
      </w:r>
      <w:r w:rsidRPr="002C048B">
        <w:rPr>
          <w:rFonts w:ascii="Arial" w:hAnsi="Arial" w:cs="Arial"/>
        </w:rPr>
        <w:t xml:space="preserve"> viena punkta pārsvaru. Papildus tēmas tiek izvēlētas no attiecīgās kārtas tēmu paketes. Ja attiecīgās kārtas pakete ir „izsmelta”, papildus tēmas tiek izvēlētas no citu kārtu paketēm vai tiek uzdoti papildjautājumi no galvenā tiesneša „rezerves fonda”.    </w:t>
      </w:r>
    </w:p>
    <w:p w:rsidR="002C048B" w:rsidRPr="002C048B" w:rsidRDefault="002C048B" w:rsidP="002C048B">
      <w:pPr>
        <w:spacing w:line="360" w:lineRule="auto"/>
        <w:jc w:val="both"/>
        <w:rPr>
          <w:rFonts w:ascii="Arial Rounded MT Bold" w:hAnsi="Arial Rounded MT Bold" w:cs="Arial Rounded MT Bold"/>
          <w:color w:val="000000" w:themeColor="text1"/>
          <w:sz w:val="23"/>
          <w:szCs w:val="23"/>
        </w:rPr>
      </w:pPr>
      <w:r w:rsidRPr="002C048B">
        <w:rPr>
          <w:rFonts w:ascii="Arial" w:hAnsi="Arial" w:cs="Arial"/>
          <w:color w:val="000000" w:themeColor="text1"/>
        </w:rPr>
        <w:t xml:space="preserve">Sīkāka čempionāta norises kārtība tiks publiskota </w:t>
      </w:r>
      <w:r w:rsidR="00E742A3">
        <w:rPr>
          <w:rFonts w:ascii="Arial" w:hAnsi="Arial" w:cs="Arial"/>
          <w:color w:val="000000" w:themeColor="text1"/>
        </w:rPr>
        <w:t>20 dienas</w:t>
      </w:r>
      <w:r w:rsidR="005A038E" w:rsidRPr="008C3513">
        <w:rPr>
          <w:rFonts w:ascii="Arial" w:hAnsi="Arial" w:cs="Arial"/>
          <w:color w:val="000000" w:themeColor="text1"/>
        </w:rPr>
        <w:t xml:space="preserve"> pirms čempionāta un</w:t>
      </w:r>
      <w:r w:rsidR="005A038E">
        <w:rPr>
          <w:rFonts w:ascii="Arial" w:hAnsi="Arial" w:cs="Arial"/>
          <w:color w:val="000000" w:themeColor="text1"/>
        </w:rPr>
        <w:t xml:space="preserve"> </w:t>
      </w:r>
      <w:r w:rsidR="00797CEE">
        <w:rPr>
          <w:rFonts w:ascii="Arial" w:hAnsi="Arial" w:cs="Arial"/>
          <w:color w:val="000000" w:themeColor="text1"/>
        </w:rPr>
        <w:t>auditorijā čempionāta dienā.</w:t>
      </w:r>
      <w:r w:rsidRPr="002C048B">
        <w:rPr>
          <w:rFonts w:ascii="Arial Rounded MT Bold" w:hAnsi="Arial Rounded MT Bold" w:cs="Arial Rounded MT Bold"/>
          <w:color w:val="000000" w:themeColor="text1"/>
          <w:sz w:val="23"/>
          <w:szCs w:val="23"/>
        </w:rPr>
        <w:t xml:space="preserve"> </w:t>
      </w:r>
    </w:p>
    <w:p w:rsidR="002C048B" w:rsidRPr="002C048B" w:rsidRDefault="002C048B" w:rsidP="002C048B">
      <w:pPr>
        <w:pStyle w:val="Heading2"/>
        <w:spacing w:line="360" w:lineRule="auto"/>
        <w:rPr>
          <w:rFonts w:asciiTheme="minorHAnsi" w:hAnsiTheme="minorHAnsi"/>
          <w:b/>
          <w:bCs/>
          <w:sz w:val="24"/>
        </w:rPr>
      </w:pPr>
      <w:r w:rsidRPr="002C048B">
        <w:rPr>
          <w:rFonts w:asciiTheme="minorHAnsi" w:hAnsiTheme="minorHAnsi"/>
          <w:b/>
          <w:bCs/>
          <w:sz w:val="24"/>
        </w:rPr>
        <w:t>Finans</w:t>
      </w:r>
      <w:r w:rsidRPr="002C048B">
        <w:rPr>
          <w:b/>
          <w:bCs/>
          <w:sz w:val="24"/>
        </w:rPr>
        <w:t>ē</w:t>
      </w:r>
      <w:r w:rsidRPr="002C048B">
        <w:rPr>
          <w:rFonts w:asciiTheme="minorHAnsi" w:hAnsiTheme="minorHAnsi"/>
          <w:b/>
          <w:bCs/>
          <w:sz w:val="24"/>
        </w:rPr>
        <w:t>jums</w:t>
      </w:r>
    </w:p>
    <w:p w:rsidR="002C048B" w:rsidRPr="0053246F" w:rsidRDefault="002C048B" w:rsidP="002C048B">
      <w:pPr>
        <w:spacing w:line="360" w:lineRule="auto"/>
      </w:pPr>
      <w:r w:rsidRPr="0053246F">
        <w:t xml:space="preserve"> </w:t>
      </w:r>
      <w:r w:rsidRPr="002C048B">
        <w:rPr>
          <w:rFonts w:ascii="Arial" w:hAnsi="Arial" w:cs="Arial"/>
        </w:rPr>
        <w:t xml:space="preserve">Organizatoriskās izmaksas un balvu fondu </w:t>
      </w:r>
      <w:r w:rsidR="005A038E" w:rsidRPr="008C3513">
        <w:rPr>
          <w:rFonts w:ascii="Arial" w:hAnsi="Arial" w:cs="Arial"/>
          <w:color w:val="000000" w:themeColor="text1"/>
        </w:rPr>
        <w:t>n</w:t>
      </w:r>
      <w:r w:rsidRPr="008C3513">
        <w:rPr>
          <w:rFonts w:ascii="Arial" w:hAnsi="Arial" w:cs="Arial"/>
          <w:color w:val="000000" w:themeColor="text1"/>
        </w:rPr>
        <w:t>o</w:t>
      </w:r>
      <w:r w:rsidR="005A038E" w:rsidRPr="008C3513">
        <w:rPr>
          <w:rFonts w:ascii="Arial" w:hAnsi="Arial" w:cs="Arial"/>
          <w:color w:val="000000" w:themeColor="text1"/>
        </w:rPr>
        <w:t xml:space="preserve">drošina </w:t>
      </w:r>
      <w:r w:rsidRPr="008C3513">
        <w:rPr>
          <w:rFonts w:ascii="Arial" w:hAnsi="Arial" w:cs="Arial"/>
          <w:color w:val="000000" w:themeColor="text1"/>
        </w:rPr>
        <w:t xml:space="preserve"> </w:t>
      </w:r>
      <w:r w:rsidRPr="002C048B">
        <w:rPr>
          <w:rFonts w:ascii="Arial" w:hAnsi="Arial" w:cs="Arial"/>
        </w:rPr>
        <w:t>dalības</w:t>
      </w:r>
      <w:r>
        <w:rPr>
          <w:rFonts w:ascii="Arial" w:hAnsi="Arial" w:cs="Arial"/>
        </w:rPr>
        <w:t xml:space="preserve"> maksas.</w:t>
      </w:r>
      <w:r w:rsidRPr="0053246F">
        <w:rPr>
          <w:rFonts w:ascii="Arial Rounded MT Bold" w:hAnsi="Arial Rounded MT Bold" w:cs="Arial Rounded MT Bold"/>
        </w:rPr>
        <w:t xml:space="preserve"> </w:t>
      </w:r>
    </w:p>
    <w:p w:rsidR="002C048B" w:rsidRPr="0053246F" w:rsidRDefault="002C048B" w:rsidP="002C048B">
      <w:pPr>
        <w:spacing w:line="360" w:lineRule="auto"/>
      </w:pPr>
      <w:r w:rsidRPr="0053246F">
        <w:t xml:space="preserve"> </w:t>
      </w:r>
      <w:r w:rsidRPr="0053246F">
        <w:rPr>
          <w:b/>
          <w:bCs/>
        </w:rPr>
        <w:t>Apbalvošana</w:t>
      </w:r>
    </w:p>
    <w:p w:rsidR="002C048B" w:rsidRPr="002C048B" w:rsidRDefault="002C048B" w:rsidP="002C048B">
      <w:pPr>
        <w:spacing w:line="360" w:lineRule="auto"/>
        <w:jc w:val="both"/>
        <w:rPr>
          <w:rFonts w:ascii="Arial" w:hAnsi="Arial" w:cs="Arial"/>
        </w:rPr>
      </w:pPr>
      <w:r w:rsidRPr="002C048B">
        <w:rPr>
          <w:rFonts w:ascii="Arial" w:hAnsi="Arial" w:cs="Arial"/>
        </w:rPr>
        <w:t xml:space="preserve">Čempionāta uzvarētāju apbalvošana notiek finālturnīra dienā.  </w:t>
      </w:r>
    </w:p>
    <w:p w:rsidR="002C048B" w:rsidRPr="002C048B" w:rsidRDefault="002C048B" w:rsidP="002C048B">
      <w:pPr>
        <w:spacing w:line="360" w:lineRule="auto"/>
        <w:jc w:val="both"/>
        <w:rPr>
          <w:rFonts w:ascii="Arial" w:hAnsi="Arial" w:cs="Arial"/>
        </w:rPr>
      </w:pPr>
      <w:r w:rsidRPr="002C048B">
        <w:rPr>
          <w:rFonts w:ascii="Arial" w:hAnsi="Arial" w:cs="Arial"/>
        </w:rPr>
        <w:t xml:space="preserve">Visas komandas saņem LEL piemiņas balvas. </w:t>
      </w:r>
      <w:r w:rsidR="005A038E" w:rsidRPr="008C3513">
        <w:rPr>
          <w:rFonts w:ascii="Arial" w:hAnsi="Arial" w:cs="Arial"/>
          <w:color w:val="000000" w:themeColor="text1"/>
        </w:rPr>
        <w:t>Trīs labākās komandas saņem balvas.</w:t>
      </w:r>
      <w:r w:rsidR="005A038E">
        <w:rPr>
          <w:rFonts w:ascii="Arial" w:hAnsi="Arial" w:cs="Arial"/>
        </w:rPr>
        <w:t xml:space="preserve"> </w:t>
      </w:r>
      <w:r w:rsidRPr="002C048B">
        <w:rPr>
          <w:rFonts w:ascii="Arial" w:hAnsi="Arial" w:cs="Arial"/>
        </w:rPr>
        <w:t xml:space="preserve">Čempionāta uzvarētāji iegūst ceļojošo Baltijas erudīcijas čempionāta kausu. </w:t>
      </w:r>
    </w:p>
    <w:p w:rsidR="002C048B" w:rsidRPr="0079033D" w:rsidRDefault="002C048B" w:rsidP="002C048B">
      <w:pPr>
        <w:spacing w:line="360" w:lineRule="auto"/>
        <w:jc w:val="both"/>
        <w:rPr>
          <w:rFonts w:ascii="Arial" w:hAnsi="Arial" w:cs="Arial"/>
          <w:bCs/>
          <w:i/>
          <w:iCs/>
        </w:rPr>
      </w:pPr>
      <w:r w:rsidRPr="0079033D">
        <w:rPr>
          <w:rFonts w:ascii="Arial" w:hAnsi="Arial" w:cs="Arial"/>
          <w:bCs/>
          <w:i/>
          <w:iCs/>
        </w:rPr>
        <w:t xml:space="preserve">LEL prezidente:                                        </w:t>
      </w:r>
      <w:r w:rsidR="00797CEE" w:rsidRPr="0079033D">
        <w:rPr>
          <w:rFonts w:ascii="Arial" w:hAnsi="Arial" w:cs="Arial"/>
          <w:bCs/>
          <w:i/>
          <w:iCs/>
        </w:rPr>
        <w:t xml:space="preserve">                        Anita Zaļaiskalne</w:t>
      </w:r>
    </w:p>
    <w:p w:rsidR="002C048B" w:rsidRPr="0079033D" w:rsidRDefault="002C048B" w:rsidP="002C048B">
      <w:pPr>
        <w:spacing w:line="360" w:lineRule="auto"/>
        <w:jc w:val="both"/>
        <w:rPr>
          <w:rFonts w:ascii="Arial" w:hAnsi="Arial" w:cs="Arial"/>
          <w:bCs/>
          <w:i/>
          <w:iCs/>
        </w:rPr>
      </w:pPr>
      <w:r w:rsidRPr="0079033D">
        <w:rPr>
          <w:rFonts w:ascii="Arial" w:hAnsi="Arial" w:cs="Arial"/>
          <w:bCs/>
          <w:i/>
          <w:iCs/>
        </w:rPr>
        <w:t>LEL galvenais tiesnesis:                                                   Viktors Insbergs</w:t>
      </w:r>
    </w:p>
    <w:p w:rsidR="002C048B" w:rsidRDefault="002C048B" w:rsidP="002C048B">
      <w:pPr>
        <w:spacing w:line="360" w:lineRule="auto"/>
        <w:jc w:val="both"/>
      </w:pPr>
      <w:r>
        <w:t xml:space="preserve"> </w:t>
      </w:r>
    </w:p>
    <w:sectPr w:rsidR="002C048B" w:rsidSect="00351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Rounded MT Bold">
    <w:altName w:val="Latvju Raksti B TL"/>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EE"/>
    <w:rsid w:val="00004B42"/>
    <w:rsid w:val="002B5296"/>
    <w:rsid w:val="002C048B"/>
    <w:rsid w:val="002E1AB8"/>
    <w:rsid w:val="003302A7"/>
    <w:rsid w:val="003518D8"/>
    <w:rsid w:val="003A5DD6"/>
    <w:rsid w:val="003E4D5A"/>
    <w:rsid w:val="00410941"/>
    <w:rsid w:val="005A038E"/>
    <w:rsid w:val="00603DC6"/>
    <w:rsid w:val="00607381"/>
    <w:rsid w:val="006348F5"/>
    <w:rsid w:val="0079033D"/>
    <w:rsid w:val="00797CEE"/>
    <w:rsid w:val="007B54A8"/>
    <w:rsid w:val="008679DA"/>
    <w:rsid w:val="008C3513"/>
    <w:rsid w:val="00945F48"/>
    <w:rsid w:val="009659D0"/>
    <w:rsid w:val="009971BD"/>
    <w:rsid w:val="009D3FD7"/>
    <w:rsid w:val="00BE22B2"/>
    <w:rsid w:val="00C534FA"/>
    <w:rsid w:val="00CC5186"/>
    <w:rsid w:val="00E010CD"/>
    <w:rsid w:val="00E742A3"/>
    <w:rsid w:val="00EE119F"/>
    <w:rsid w:val="00F72047"/>
    <w:rsid w:val="00FA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C048B"/>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5EE"/>
    <w:pPr>
      <w:spacing w:after="0" w:line="240" w:lineRule="auto"/>
    </w:pPr>
  </w:style>
  <w:style w:type="paragraph" w:styleId="BalloonText">
    <w:name w:val="Balloon Text"/>
    <w:basedOn w:val="Normal"/>
    <w:link w:val="BalloonTextChar"/>
    <w:uiPriority w:val="99"/>
    <w:semiHidden/>
    <w:unhideWhenUsed/>
    <w:rsid w:val="00FA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EE"/>
    <w:rPr>
      <w:rFonts w:ascii="Tahoma" w:hAnsi="Tahoma" w:cs="Tahoma"/>
      <w:sz w:val="16"/>
      <w:szCs w:val="16"/>
    </w:rPr>
  </w:style>
  <w:style w:type="character" w:styleId="Hyperlink">
    <w:name w:val="Hyperlink"/>
    <w:basedOn w:val="DefaultParagraphFont"/>
    <w:uiPriority w:val="99"/>
    <w:unhideWhenUsed/>
    <w:rsid w:val="00FA15EE"/>
    <w:rPr>
      <w:color w:val="0000FF" w:themeColor="hyperlink"/>
      <w:u w:val="single"/>
    </w:rPr>
  </w:style>
  <w:style w:type="character" w:styleId="CommentReference">
    <w:name w:val="annotation reference"/>
    <w:basedOn w:val="DefaultParagraphFont"/>
    <w:uiPriority w:val="99"/>
    <w:semiHidden/>
    <w:unhideWhenUsed/>
    <w:rsid w:val="009659D0"/>
    <w:rPr>
      <w:sz w:val="16"/>
      <w:szCs w:val="16"/>
    </w:rPr>
  </w:style>
  <w:style w:type="paragraph" w:styleId="CommentText">
    <w:name w:val="annotation text"/>
    <w:basedOn w:val="Normal"/>
    <w:link w:val="CommentTextChar"/>
    <w:uiPriority w:val="99"/>
    <w:semiHidden/>
    <w:unhideWhenUsed/>
    <w:rsid w:val="009659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659D0"/>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2C048B"/>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C048B"/>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5EE"/>
    <w:pPr>
      <w:spacing w:after="0" w:line="240" w:lineRule="auto"/>
    </w:pPr>
  </w:style>
  <w:style w:type="paragraph" w:styleId="BalloonText">
    <w:name w:val="Balloon Text"/>
    <w:basedOn w:val="Normal"/>
    <w:link w:val="BalloonTextChar"/>
    <w:uiPriority w:val="99"/>
    <w:semiHidden/>
    <w:unhideWhenUsed/>
    <w:rsid w:val="00FA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EE"/>
    <w:rPr>
      <w:rFonts w:ascii="Tahoma" w:hAnsi="Tahoma" w:cs="Tahoma"/>
      <w:sz w:val="16"/>
      <w:szCs w:val="16"/>
    </w:rPr>
  </w:style>
  <w:style w:type="character" w:styleId="Hyperlink">
    <w:name w:val="Hyperlink"/>
    <w:basedOn w:val="DefaultParagraphFont"/>
    <w:uiPriority w:val="99"/>
    <w:unhideWhenUsed/>
    <w:rsid w:val="00FA15EE"/>
    <w:rPr>
      <w:color w:val="0000FF" w:themeColor="hyperlink"/>
      <w:u w:val="single"/>
    </w:rPr>
  </w:style>
  <w:style w:type="character" w:styleId="CommentReference">
    <w:name w:val="annotation reference"/>
    <w:basedOn w:val="DefaultParagraphFont"/>
    <w:uiPriority w:val="99"/>
    <w:semiHidden/>
    <w:unhideWhenUsed/>
    <w:rsid w:val="009659D0"/>
    <w:rPr>
      <w:sz w:val="16"/>
      <w:szCs w:val="16"/>
    </w:rPr>
  </w:style>
  <w:style w:type="paragraph" w:styleId="CommentText">
    <w:name w:val="annotation text"/>
    <w:basedOn w:val="Normal"/>
    <w:link w:val="CommentTextChar"/>
    <w:uiPriority w:val="99"/>
    <w:semiHidden/>
    <w:unhideWhenUsed/>
    <w:rsid w:val="009659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659D0"/>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2C048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tvijas.eruditi@inbox.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3347</Words>
  <Characters>1909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Riga Stradins University</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skmk</dc:creator>
  <cp:lastModifiedBy>Anitaz</cp:lastModifiedBy>
  <cp:revision>3</cp:revision>
  <dcterms:created xsi:type="dcterms:W3CDTF">2014-05-13T17:08:00Z</dcterms:created>
  <dcterms:modified xsi:type="dcterms:W3CDTF">2014-05-14T03:30:00Z</dcterms:modified>
</cp:coreProperties>
</file>