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EF" w:rsidRDefault="002C4FEF">
      <w:pPr>
        <w:rPr>
          <w:rFonts w:ascii="Times New Roman" w:hAnsi="Times New Roman"/>
          <w:sz w:val="28"/>
          <w:szCs w:val="28"/>
        </w:rPr>
      </w:pPr>
      <w:r>
        <w:rPr>
          <w:noProof/>
        </w:rPr>
        <w:drawing>
          <wp:inline distT="0" distB="0" distL="0" distR="0">
            <wp:extent cx="1165860" cy="1165860"/>
            <wp:effectExtent l="0" t="0" r="0" b="0"/>
            <wp:docPr id="1" name="Picture 1" descr="http://liepajasteatris.lv/wp-content/uploads/2012/02/Uzman%C4%AB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epajasteatris.lv/wp-content/uploads/2012/02/Uzman%C4%ABb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r w:rsidRPr="006C06D2">
        <w:rPr>
          <w:rFonts w:ascii="Times New Roman" w:hAnsi="Times New Roman"/>
          <w:b/>
          <w:i/>
          <w:sz w:val="28"/>
          <w:szCs w:val="28"/>
        </w:rPr>
        <w:t>LEL sezonas noslēgums 9. maijā – papildinformācija</w:t>
      </w:r>
    </w:p>
    <w:p w:rsidR="002C4FEF" w:rsidRDefault="002C4FEF">
      <w:pPr>
        <w:rPr>
          <w:rFonts w:ascii="Times New Roman" w:hAnsi="Times New Roman"/>
          <w:sz w:val="28"/>
          <w:szCs w:val="28"/>
        </w:rPr>
      </w:pPr>
      <w:r>
        <w:rPr>
          <w:rFonts w:ascii="Times New Roman" w:hAnsi="Times New Roman"/>
          <w:sz w:val="28"/>
          <w:szCs w:val="28"/>
        </w:rPr>
        <w:t>Cien. erudīti!</w:t>
      </w:r>
    </w:p>
    <w:p w:rsidR="002C4FEF" w:rsidRDefault="002C4FEF">
      <w:pPr>
        <w:rPr>
          <w:rFonts w:ascii="Times New Roman" w:hAnsi="Times New Roman"/>
          <w:sz w:val="28"/>
          <w:szCs w:val="28"/>
          <w:u w:val="single"/>
        </w:rPr>
      </w:pPr>
      <w:r>
        <w:rPr>
          <w:rFonts w:ascii="Times New Roman" w:hAnsi="Times New Roman"/>
          <w:sz w:val="28"/>
          <w:szCs w:val="28"/>
        </w:rPr>
        <w:t xml:space="preserve">Kā jau pieteikts, 9. maijā </w:t>
      </w:r>
      <w:r w:rsidR="006C06D2">
        <w:rPr>
          <w:rFonts w:ascii="Times New Roman" w:hAnsi="Times New Roman"/>
          <w:sz w:val="28"/>
          <w:szCs w:val="28"/>
        </w:rPr>
        <w:t>notiks komandu čempionāts un ātrspēles sacensības. Ātrspēles</w:t>
      </w:r>
      <w:r>
        <w:rPr>
          <w:rFonts w:ascii="Times New Roman" w:hAnsi="Times New Roman"/>
          <w:sz w:val="28"/>
          <w:szCs w:val="28"/>
        </w:rPr>
        <w:t xml:space="preserve"> norises izklāstu lasīt </w:t>
      </w:r>
      <w:r w:rsidRPr="002C4FEF">
        <w:rPr>
          <w:rFonts w:ascii="Times New Roman" w:hAnsi="Times New Roman"/>
          <w:sz w:val="28"/>
          <w:szCs w:val="28"/>
          <w:u w:val="single"/>
        </w:rPr>
        <w:t>šeit.</w:t>
      </w:r>
    </w:p>
    <w:p w:rsidR="002C4FEF" w:rsidRPr="002C4FEF" w:rsidRDefault="002C4FEF">
      <w:pPr>
        <w:rPr>
          <w:rFonts w:ascii="Times New Roman" w:hAnsi="Times New Roman"/>
          <w:sz w:val="28"/>
          <w:szCs w:val="28"/>
        </w:rPr>
      </w:pPr>
      <w:r>
        <w:rPr>
          <w:rFonts w:ascii="Times New Roman" w:hAnsi="Times New Roman"/>
          <w:sz w:val="28"/>
          <w:szCs w:val="28"/>
        </w:rPr>
        <w:t>LEL valde.</w:t>
      </w:r>
    </w:p>
    <w:p w:rsidR="002C4FEF" w:rsidRDefault="002C4FEF">
      <w:pPr>
        <w:rPr>
          <w:rFonts w:ascii="Times New Roman" w:hAnsi="Times New Roman"/>
          <w:sz w:val="40"/>
          <w:szCs w:val="40"/>
        </w:rPr>
      </w:pPr>
    </w:p>
    <w:p w:rsidR="0049472F" w:rsidRPr="006C06D2" w:rsidRDefault="00FB57A7" w:rsidP="006C06D2">
      <w:pPr>
        <w:jc w:val="center"/>
        <w:rPr>
          <w:rFonts w:ascii="Times New Roman" w:hAnsi="Times New Roman"/>
          <w:b/>
          <w:sz w:val="40"/>
          <w:szCs w:val="40"/>
        </w:rPr>
      </w:pPr>
      <w:r w:rsidRPr="006C06D2">
        <w:rPr>
          <w:rFonts w:ascii="Times New Roman" w:hAnsi="Times New Roman"/>
          <w:b/>
          <w:sz w:val="40"/>
          <w:szCs w:val="40"/>
        </w:rPr>
        <w:t>Latviešu gepards – pirmā versija</w:t>
      </w:r>
    </w:p>
    <w:p w:rsidR="00FB57A7" w:rsidRDefault="00FB57A7" w:rsidP="006C06D2">
      <w:pPr>
        <w:jc w:val="both"/>
        <w:rPr>
          <w:rFonts w:ascii="Times New Roman" w:hAnsi="Times New Roman"/>
        </w:rPr>
      </w:pPr>
      <w:r>
        <w:rPr>
          <w:rFonts w:ascii="Times New Roman" w:hAnsi="Times New Roman"/>
        </w:rPr>
        <w:t xml:space="preserve">Erudītu spēle, pēc būtības līdzīga Jeopardy (amer.)- Sava spēle (krievu)- Risks (TV3), kur piedalās 3-4 spēlētāji, pirmais atbild uz jautājumu tas, kas pirmais gatavs atbildēt = nospiedis kontaktpogu. Otrs būtisks moments: par nepareizu atbildi atskaita punktus saskaņā ar konkrētā jautājuma vērtību.     </w:t>
      </w:r>
    </w:p>
    <w:p w:rsidR="000E3CF9" w:rsidRDefault="00FB57A7" w:rsidP="006C06D2">
      <w:pPr>
        <w:jc w:val="both"/>
        <w:rPr>
          <w:rFonts w:ascii="Times New Roman" w:hAnsi="Times New Roman"/>
        </w:rPr>
      </w:pPr>
      <w:r>
        <w:rPr>
          <w:rFonts w:ascii="Times New Roman" w:hAnsi="Times New Roman"/>
        </w:rPr>
        <w:t>1.</w:t>
      </w:r>
      <w:r w:rsidR="005A06F8">
        <w:rPr>
          <w:rFonts w:ascii="Times New Roman" w:hAnsi="Times New Roman"/>
        </w:rPr>
        <w:t xml:space="preserve"> </w:t>
      </w:r>
      <w:r>
        <w:rPr>
          <w:rFonts w:ascii="Times New Roman" w:hAnsi="Times New Roman"/>
        </w:rPr>
        <w:t xml:space="preserve">Pirmā versija paredzēta spēlēt </w:t>
      </w:r>
      <w:r w:rsidR="00BE6819">
        <w:rPr>
          <w:rFonts w:ascii="Times New Roman" w:hAnsi="Times New Roman"/>
        </w:rPr>
        <w:t>9</w:t>
      </w:r>
      <w:r>
        <w:rPr>
          <w:rFonts w:ascii="Times New Roman" w:hAnsi="Times New Roman"/>
        </w:rPr>
        <w:t>.</w:t>
      </w:r>
      <w:r w:rsidR="006C06D2">
        <w:rPr>
          <w:rFonts w:ascii="Times New Roman" w:hAnsi="Times New Roman"/>
        </w:rPr>
        <w:t xml:space="preserve"> </w:t>
      </w:r>
      <w:bookmarkStart w:id="0" w:name="_GoBack"/>
      <w:bookmarkEnd w:id="0"/>
      <w:r w:rsidR="00BE6819">
        <w:rPr>
          <w:rFonts w:ascii="Times New Roman" w:hAnsi="Times New Roman"/>
        </w:rPr>
        <w:t>maijā</w:t>
      </w:r>
      <w:r>
        <w:rPr>
          <w:rFonts w:ascii="Times New Roman" w:hAnsi="Times New Roman"/>
        </w:rPr>
        <w:t xml:space="preserve"> (p</w:t>
      </w:r>
      <w:r w:rsidR="00BE6819">
        <w:rPr>
          <w:rFonts w:ascii="Times New Roman" w:hAnsi="Times New Roman"/>
        </w:rPr>
        <w:t>irms</w:t>
      </w:r>
      <w:r>
        <w:rPr>
          <w:rFonts w:ascii="Times New Roman" w:hAnsi="Times New Roman"/>
        </w:rPr>
        <w:t xml:space="preserve"> LEL </w:t>
      </w:r>
      <w:r w:rsidR="00BE6819">
        <w:rPr>
          <w:rFonts w:ascii="Times New Roman" w:hAnsi="Times New Roman"/>
        </w:rPr>
        <w:t>komandu čemp-ta</w:t>
      </w:r>
      <w:r>
        <w:rPr>
          <w:rFonts w:ascii="Times New Roman" w:hAnsi="Times New Roman"/>
        </w:rPr>
        <w:t>) 1</w:t>
      </w:r>
      <w:r w:rsidR="00BE6819">
        <w:rPr>
          <w:rFonts w:ascii="Times New Roman" w:hAnsi="Times New Roman"/>
        </w:rPr>
        <w:t>2</w:t>
      </w:r>
      <w:r>
        <w:rPr>
          <w:rFonts w:ascii="Times New Roman" w:hAnsi="Times New Roman"/>
        </w:rPr>
        <w:t xml:space="preserve"> dalībnieku sastāvā. </w:t>
      </w:r>
      <w:r w:rsidR="000722BD">
        <w:rPr>
          <w:rFonts w:ascii="Times New Roman" w:hAnsi="Times New Roman"/>
        </w:rPr>
        <w:t xml:space="preserve">Uz pirmo spēli tiek aicināti labākie pēc LEL rakstisko sacensību kopvērtējuma reitinga. Uzaicinātie apdomā vismaz </w:t>
      </w:r>
      <w:r w:rsidR="000E3CF9">
        <w:rPr>
          <w:rFonts w:ascii="Times New Roman" w:hAnsi="Times New Roman"/>
        </w:rPr>
        <w:t>divus</w:t>
      </w:r>
      <w:r w:rsidR="000722BD">
        <w:rPr>
          <w:rFonts w:ascii="Times New Roman" w:hAnsi="Times New Roman"/>
        </w:rPr>
        <w:t xml:space="preserve"> aspekt</w:t>
      </w:r>
      <w:r w:rsidR="00EC2A34">
        <w:rPr>
          <w:rFonts w:ascii="Times New Roman" w:hAnsi="Times New Roman"/>
        </w:rPr>
        <w:t>u</w:t>
      </w:r>
      <w:r w:rsidR="000722BD">
        <w:rPr>
          <w:rFonts w:ascii="Times New Roman" w:hAnsi="Times New Roman"/>
        </w:rPr>
        <w:t>s: (1)</w:t>
      </w:r>
      <w:r w:rsidR="00EC2A34">
        <w:rPr>
          <w:rFonts w:ascii="Times New Roman" w:hAnsi="Times New Roman"/>
        </w:rPr>
        <w:t xml:space="preserve"> </w:t>
      </w:r>
      <w:r w:rsidR="000722BD">
        <w:rPr>
          <w:rFonts w:ascii="Times New Roman" w:hAnsi="Times New Roman"/>
        </w:rPr>
        <w:t xml:space="preserve">vai es vēlos piedalīties tādā ātrā režīma sacensībā; (2) vai </w:t>
      </w:r>
      <w:r w:rsidR="00EC2A34">
        <w:rPr>
          <w:rFonts w:ascii="Times New Roman" w:hAnsi="Times New Roman"/>
        </w:rPr>
        <w:t xml:space="preserve">spēšu iesniegt tiesnesim </w:t>
      </w:r>
      <w:r w:rsidR="0004522C">
        <w:rPr>
          <w:rFonts w:ascii="Times New Roman" w:hAnsi="Times New Roman"/>
        </w:rPr>
        <w:t xml:space="preserve">12 </w:t>
      </w:r>
      <w:r w:rsidR="00EC2A34">
        <w:rPr>
          <w:rFonts w:ascii="Times New Roman" w:hAnsi="Times New Roman"/>
        </w:rPr>
        <w:t xml:space="preserve">jautājumus </w:t>
      </w:r>
      <w:r w:rsidR="0004522C">
        <w:rPr>
          <w:rFonts w:ascii="Times New Roman" w:hAnsi="Times New Roman"/>
        </w:rPr>
        <w:t>(atbilstoši 2.punktam)</w:t>
      </w:r>
      <w:r w:rsidR="00EC2A34">
        <w:rPr>
          <w:rFonts w:ascii="Times New Roman" w:hAnsi="Times New Roman"/>
        </w:rPr>
        <w:t xml:space="preserve">. </w:t>
      </w:r>
      <w:r w:rsidR="000E3CF9">
        <w:rPr>
          <w:rFonts w:ascii="Times New Roman" w:hAnsi="Times New Roman"/>
        </w:rPr>
        <w:t>Dalībnieku u</w:t>
      </w:r>
      <w:r w:rsidR="00EC2A34">
        <w:rPr>
          <w:rFonts w:ascii="Times New Roman" w:hAnsi="Times New Roman"/>
        </w:rPr>
        <w:t>zaicinā</w:t>
      </w:r>
      <w:r w:rsidR="000E3CF9">
        <w:rPr>
          <w:rFonts w:ascii="Times New Roman" w:hAnsi="Times New Roman"/>
        </w:rPr>
        <w:t>šana un izloze notika 11.aprīļa sacensību dienā.</w:t>
      </w:r>
    </w:p>
    <w:p w:rsidR="0004522C" w:rsidRDefault="00B93162" w:rsidP="006C06D2">
      <w:pPr>
        <w:jc w:val="both"/>
        <w:rPr>
          <w:rFonts w:ascii="Times New Roman" w:hAnsi="Times New Roman"/>
        </w:rPr>
      </w:pPr>
      <w:r>
        <w:rPr>
          <w:rFonts w:ascii="Times New Roman" w:hAnsi="Times New Roman"/>
        </w:rPr>
        <w:t xml:space="preserve"> </w:t>
      </w:r>
      <w:r w:rsidR="00F3639D">
        <w:rPr>
          <w:rFonts w:ascii="Times New Roman" w:hAnsi="Times New Roman"/>
        </w:rPr>
        <w:t xml:space="preserve">Dalībnieki </w:t>
      </w:r>
      <w:r w:rsidR="000E3CF9">
        <w:rPr>
          <w:rFonts w:ascii="Times New Roman" w:hAnsi="Times New Roman"/>
        </w:rPr>
        <w:t xml:space="preserve">līdz 7.maijam </w:t>
      </w:r>
      <w:r w:rsidR="00F3639D">
        <w:rPr>
          <w:rFonts w:ascii="Times New Roman" w:hAnsi="Times New Roman"/>
        </w:rPr>
        <w:t xml:space="preserve">iesūta tiesnesim uzdevumus, kuri tiks izmantoti tajās spēlēs, kur autors nepiedalās. </w:t>
      </w:r>
      <w:r w:rsidR="0004522C">
        <w:rPr>
          <w:rFonts w:ascii="Times New Roman" w:hAnsi="Times New Roman"/>
        </w:rPr>
        <w:t xml:space="preserve">Jāiesūta 3 tēmas, katrā 4 jautājumi, sakārtoti pieaugošā grūtībā, ar pievienotām viennozīmīgām atbildēm. </w:t>
      </w:r>
      <w:r w:rsidR="00F3639D">
        <w:rPr>
          <w:rFonts w:ascii="Times New Roman" w:hAnsi="Times New Roman"/>
        </w:rPr>
        <w:t xml:space="preserve">Tiesnesim </w:t>
      </w:r>
      <w:r w:rsidR="0004522C">
        <w:rPr>
          <w:rFonts w:ascii="Times New Roman" w:hAnsi="Times New Roman"/>
        </w:rPr>
        <w:t xml:space="preserve">vajadzīgs laiks jautājumu izskatīšanai. Tiesnesim </w:t>
      </w:r>
      <w:r w:rsidR="00F3639D">
        <w:rPr>
          <w:rFonts w:ascii="Times New Roman" w:hAnsi="Times New Roman"/>
        </w:rPr>
        <w:t>paliek tiesības jautājumus rediģēt, labojot gramatiskus negludumus, pamainot grūtības pakāpi, novēršot duāļus utml. Jautājumu apvienojums tēmās traktējams diezgan brīvi, piemēram tēmā „Dzērves” var pajautāt gan par dzērvenēm, gan par filmu „Lido dzērves”. Ja dalībniekam nav pieejams epasts, jautājumus izsūtīt ar klasisko pastu uz adresi : J.Asara iela 15-19, Rīga LV-1009</w:t>
      </w:r>
      <w:r w:rsidR="000E3CF9">
        <w:rPr>
          <w:rFonts w:ascii="Times New Roman" w:hAnsi="Times New Roman"/>
        </w:rPr>
        <w:t>,</w:t>
      </w:r>
      <w:r w:rsidR="00F3639D">
        <w:rPr>
          <w:rFonts w:ascii="Times New Roman" w:hAnsi="Times New Roman"/>
        </w:rPr>
        <w:t xml:space="preserve"> un </w:t>
      </w:r>
      <w:r w:rsidR="0004522C">
        <w:rPr>
          <w:rFonts w:ascii="Times New Roman" w:hAnsi="Times New Roman"/>
        </w:rPr>
        <w:t>pabrīdināt pa tel</w:t>
      </w:r>
      <w:r w:rsidR="000E3CF9">
        <w:rPr>
          <w:rFonts w:ascii="Times New Roman" w:hAnsi="Times New Roman"/>
        </w:rPr>
        <w:t xml:space="preserve"> 28212364. </w:t>
      </w:r>
    </w:p>
    <w:p w:rsidR="005A06F8" w:rsidRDefault="005A06F8" w:rsidP="006C06D2">
      <w:pPr>
        <w:jc w:val="both"/>
        <w:rPr>
          <w:rFonts w:ascii="Times New Roman" w:hAnsi="Times New Roman"/>
        </w:rPr>
      </w:pPr>
      <w:r>
        <w:rPr>
          <w:rFonts w:ascii="Times New Roman" w:hAnsi="Times New Roman"/>
        </w:rPr>
        <w:t xml:space="preserve">VIENAS  SPĒLES  IETVAROS </w:t>
      </w:r>
    </w:p>
    <w:p w:rsidR="00B774B9" w:rsidRDefault="0004522C" w:rsidP="006C06D2">
      <w:pPr>
        <w:jc w:val="both"/>
        <w:rPr>
          <w:rFonts w:ascii="Times New Roman" w:hAnsi="Times New Roman"/>
        </w:rPr>
      </w:pPr>
      <w:r>
        <w:rPr>
          <w:rFonts w:ascii="Times New Roman" w:hAnsi="Times New Roman"/>
        </w:rPr>
        <w:t>3.</w:t>
      </w:r>
      <w:r w:rsidR="00B93162">
        <w:rPr>
          <w:rFonts w:ascii="Times New Roman" w:hAnsi="Times New Roman"/>
        </w:rPr>
        <w:t xml:space="preserve"> </w:t>
      </w:r>
      <w:r>
        <w:rPr>
          <w:rFonts w:ascii="Times New Roman" w:hAnsi="Times New Roman"/>
        </w:rPr>
        <w:t xml:space="preserve">Vienā atsevišķā spēlē piedalās četri dalībnieki, kuriem jāatbild uz 16 jautājumiem = 4 tēmas katrā 4 jautājumi ar vērtību 10,20,30 vai 40. </w:t>
      </w:r>
      <w:r w:rsidR="00E51C2F">
        <w:rPr>
          <w:rFonts w:ascii="Times New Roman" w:hAnsi="Times New Roman"/>
        </w:rPr>
        <w:t xml:space="preserve">Tiesnesis lasa izvēlēto jautājumu (izvēli skatīt </w:t>
      </w:r>
      <w:r w:rsidR="00A51BE5">
        <w:rPr>
          <w:rFonts w:ascii="Times New Roman" w:hAnsi="Times New Roman"/>
        </w:rPr>
        <w:t>7</w:t>
      </w:r>
      <w:r w:rsidR="00E51C2F">
        <w:rPr>
          <w:rFonts w:ascii="Times New Roman" w:hAnsi="Times New Roman"/>
        </w:rPr>
        <w:t xml:space="preserve">.punktā) un ja vajadzīgs un iespējams, parāda tekstu un/vai attēlu uz lielā ekrāna. </w:t>
      </w:r>
      <w:r w:rsidR="00A83866">
        <w:rPr>
          <w:rFonts w:ascii="Times New Roman" w:hAnsi="Times New Roman"/>
        </w:rPr>
        <w:t xml:space="preserve">Dalībnieks, kurš gatavs atbildēt, nospiež kontaktpogu un gaida tiesneša aicinājumu atbildēt, tad sniedz atbildi. Ja atbilde pareiza, dalībnieka konts papildinās ar jaut.vērtību (10,20,30vai 40). Ja atbilde nepareiza, no dalībnieka konta tiek atskaitīta jaut.vērtība. Kontā var pastāvēt arī negatīvs skaitlis, kuru jācenšas vēlāk </w:t>
      </w:r>
      <w:r w:rsidR="00B27615">
        <w:rPr>
          <w:rFonts w:ascii="Times New Roman" w:hAnsi="Times New Roman"/>
        </w:rPr>
        <w:t xml:space="preserve">neitralizēt un </w:t>
      </w:r>
      <w:r w:rsidR="00F05940">
        <w:rPr>
          <w:rFonts w:ascii="Times New Roman" w:hAnsi="Times New Roman"/>
        </w:rPr>
        <w:t>v</w:t>
      </w:r>
      <w:r w:rsidR="00A83866">
        <w:rPr>
          <w:rFonts w:ascii="Times New Roman" w:hAnsi="Times New Roman"/>
        </w:rPr>
        <w:t>ē</w:t>
      </w:r>
      <w:r w:rsidR="00F05940">
        <w:rPr>
          <w:rFonts w:ascii="Times New Roman" w:hAnsi="Times New Roman"/>
        </w:rPr>
        <w:t>r</w:t>
      </w:r>
      <w:r w:rsidR="00A83866">
        <w:rPr>
          <w:rFonts w:ascii="Times New Roman" w:hAnsi="Times New Roman"/>
        </w:rPr>
        <w:t xml:space="preserve">st </w:t>
      </w:r>
      <w:r w:rsidR="00F05940">
        <w:rPr>
          <w:rFonts w:ascii="Times New Roman" w:hAnsi="Times New Roman"/>
        </w:rPr>
        <w:t xml:space="preserve">par pozitīvu </w:t>
      </w:r>
      <w:r w:rsidR="00A83866">
        <w:rPr>
          <w:rFonts w:ascii="Times New Roman" w:hAnsi="Times New Roman"/>
        </w:rPr>
        <w:t xml:space="preserve">ar pareizām atbildēm. Ja atbilde liekas neviennozīmīga, tiesnesis var uzaicināt: precizēt, un </w:t>
      </w:r>
      <w:r w:rsidR="00A83866">
        <w:rPr>
          <w:rFonts w:ascii="Times New Roman" w:hAnsi="Times New Roman"/>
        </w:rPr>
        <w:lastRenderedPageBreak/>
        <w:t>dalībniekam pēc max 5sek.apdomas jādod precīzāka atbilde. Tiesnesis līdzīgi pārtraucot aicinās precizēt pārmērīgi garu atbildi.</w:t>
      </w:r>
      <w:r w:rsidR="00B774B9">
        <w:rPr>
          <w:rFonts w:ascii="Times New Roman" w:hAnsi="Times New Roman"/>
        </w:rPr>
        <w:t xml:space="preserve"> Tiesnesim tiesības atzīt uzreiz par nepareizu acīmredzami izvairīgu atbildi. </w:t>
      </w:r>
      <w:r w:rsidR="00A87F63">
        <w:rPr>
          <w:rFonts w:ascii="Times New Roman" w:hAnsi="Times New Roman"/>
        </w:rPr>
        <w:t xml:space="preserve">Ja jautājums aicina nosaukt personu, atbildei pietiek ar uzvārdu, izņemot ja </w:t>
      </w:r>
      <w:r w:rsidR="000E3CF9">
        <w:rPr>
          <w:rFonts w:ascii="Times New Roman" w:hAnsi="Times New Roman"/>
        </w:rPr>
        <w:t xml:space="preserve">tēmas nosaukums norāda uz uzvārdu, vai </w:t>
      </w:r>
      <w:r w:rsidR="00A87F63">
        <w:rPr>
          <w:rFonts w:ascii="Times New Roman" w:hAnsi="Times New Roman"/>
        </w:rPr>
        <w:t xml:space="preserve">jautājumā norādīts citādi.  </w:t>
      </w:r>
    </w:p>
    <w:p w:rsidR="00B774B9" w:rsidRDefault="00B774B9" w:rsidP="006C06D2">
      <w:pPr>
        <w:jc w:val="both"/>
        <w:rPr>
          <w:rFonts w:ascii="Times New Roman" w:hAnsi="Times New Roman"/>
        </w:rPr>
      </w:pPr>
      <w:r>
        <w:rPr>
          <w:rFonts w:ascii="Times New Roman" w:hAnsi="Times New Roman"/>
        </w:rPr>
        <w:t>4.</w:t>
      </w:r>
      <w:r w:rsidR="00B93162">
        <w:rPr>
          <w:rFonts w:ascii="Times New Roman" w:hAnsi="Times New Roman"/>
        </w:rPr>
        <w:t xml:space="preserve"> </w:t>
      </w:r>
      <w:r>
        <w:rPr>
          <w:rFonts w:ascii="Times New Roman" w:hAnsi="Times New Roman"/>
        </w:rPr>
        <w:t xml:space="preserve">Dalībniekam ir tiesības nospiest kontaktpogu arī laikā, kad jautājums vēl nav pabeigts. Tiesnesis pārtrauc lasījumu un aicina dalībnieku atbildēt. Dalībnieks te uzņemas risku arī par nenolasīto teksta daļu, viņam jāsniedz autora paredzētā atbilde.  </w:t>
      </w:r>
    </w:p>
    <w:p w:rsidR="00F05940" w:rsidRDefault="00B774B9" w:rsidP="006C06D2">
      <w:pPr>
        <w:jc w:val="both"/>
        <w:rPr>
          <w:rFonts w:ascii="Times New Roman" w:hAnsi="Times New Roman"/>
        </w:rPr>
      </w:pPr>
      <w:r>
        <w:rPr>
          <w:rFonts w:ascii="Times New Roman" w:hAnsi="Times New Roman"/>
        </w:rPr>
        <w:t>5.</w:t>
      </w:r>
      <w:r w:rsidR="00B93162">
        <w:rPr>
          <w:rFonts w:ascii="Times New Roman" w:hAnsi="Times New Roman"/>
        </w:rPr>
        <w:t xml:space="preserve"> </w:t>
      </w:r>
      <w:r w:rsidR="00F05940">
        <w:rPr>
          <w:rFonts w:ascii="Times New Roman" w:hAnsi="Times New Roman"/>
        </w:rPr>
        <w:t xml:space="preserve">Ja pēc jautājuma nolasīšanas </w:t>
      </w:r>
      <w:r w:rsidR="000E3CF9">
        <w:rPr>
          <w:rFonts w:ascii="Times New Roman" w:hAnsi="Times New Roman"/>
        </w:rPr>
        <w:t xml:space="preserve">(signāls ar plaukstu) </w:t>
      </w:r>
      <w:r w:rsidR="00F05940">
        <w:rPr>
          <w:rFonts w:ascii="Times New Roman" w:hAnsi="Times New Roman"/>
        </w:rPr>
        <w:t xml:space="preserve">pagājušas </w:t>
      </w:r>
      <w:r w:rsidR="000E3CF9">
        <w:rPr>
          <w:rFonts w:ascii="Times New Roman" w:hAnsi="Times New Roman"/>
        </w:rPr>
        <w:t>~7-10</w:t>
      </w:r>
      <w:r w:rsidR="00F05940">
        <w:rPr>
          <w:rFonts w:ascii="Times New Roman" w:hAnsi="Times New Roman"/>
        </w:rPr>
        <w:t xml:space="preserve"> sekundes un neviens dalībnieks nevēlas atbildēt, tiesnesis atklāj pareizo atbildi, dalībnieku konti nemainās, un pārejam pie nākošā jautājuma.  </w:t>
      </w:r>
    </w:p>
    <w:p w:rsidR="00A82800" w:rsidRDefault="00F05940" w:rsidP="006C06D2">
      <w:pPr>
        <w:jc w:val="both"/>
        <w:rPr>
          <w:rFonts w:ascii="Times New Roman" w:hAnsi="Times New Roman"/>
        </w:rPr>
      </w:pPr>
      <w:r>
        <w:rPr>
          <w:rFonts w:ascii="Times New Roman" w:hAnsi="Times New Roman"/>
        </w:rPr>
        <w:t>6.</w:t>
      </w:r>
      <w:r w:rsidR="00B93162">
        <w:rPr>
          <w:rFonts w:ascii="Times New Roman" w:hAnsi="Times New Roman"/>
        </w:rPr>
        <w:t xml:space="preserve"> </w:t>
      </w:r>
      <w:r>
        <w:rPr>
          <w:rFonts w:ascii="Times New Roman" w:hAnsi="Times New Roman"/>
        </w:rPr>
        <w:t xml:space="preserve">Ja dalībnieks atbildējis nepareizi, </w:t>
      </w:r>
      <w:r w:rsidR="003D03C9">
        <w:rPr>
          <w:rFonts w:ascii="Times New Roman" w:hAnsi="Times New Roman"/>
        </w:rPr>
        <w:t>tiesnesis lasa šo jautājumu vēlreiz, un pārējie dalībnieki (izņemot nepareizi atbildējušo) var mēģināt pieteikties atbildēt. Pirmais, kas nospiež pogu, sagaida tiesneša uzaicinājumu un sniedz atbildi. Jaut.vērtība ir tāda pati kā pirmam atbildētājam</w:t>
      </w:r>
      <w:r w:rsidR="00A87F63">
        <w:rPr>
          <w:rFonts w:ascii="Times New Roman" w:hAnsi="Times New Roman"/>
        </w:rPr>
        <w:t xml:space="preserve"> = par pareizu atbildi pieskaita 10-40 punktus, par nepareizu atskaita</w:t>
      </w:r>
      <w:r w:rsidR="003D03C9">
        <w:rPr>
          <w:rFonts w:ascii="Times New Roman" w:hAnsi="Times New Roman"/>
        </w:rPr>
        <w:t xml:space="preserve">. </w:t>
      </w:r>
      <w:r w:rsidR="00A87F63">
        <w:rPr>
          <w:rFonts w:ascii="Times New Roman" w:hAnsi="Times New Roman"/>
        </w:rPr>
        <w:t xml:space="preserve">Ja jautājums netika nolasīts pilnībā (atbilstoši 4.punktam), tagad tiesnesis lasa jautājumu līdz galam, ja tikai atkal kāds nenospiež pogu priekšlaicīgi. </w:t>
      </w:r>
      <w:r w:rsidR="003D03C9">
        <w:rPr>
          <w:rFonts w:ascii="Times New Roman" w:hAnsi="Times New Roman"/>
        </w:rPr>
        <w:t xml:space="preserve">Ja arī šoreiz atbilde ir nepareiza, jautājumu atkārto priekš diviem, atstājot malā abus nepareizos atbildētājus. </w:t>
      </w:r>
      <w:r w:rsidR="00A87F63">
        <w:rPr>
          <w:rFonts w:ascii="Times New Roman" w:hAnsi="Times New Roman"/>
        </w:rPr>
        <w:t xml:space="preserve">Ja arī šoreiz ātrākais atbild nepareizi, tiesnesis pārjautā atlikušajam dalībniekam, un ja tas vēlas, procedūru atkārto vēl trešo reizi vienam atbildētājam. </w:t>
      </w:r>
    </w:p>
    <w:p w:rsidR="000E3CF9" w:rsidRDefault="00A82800" w:rsidP="006C06D2">
      <w:pPr>
        <w:jc w:val="both"/>
        <w:rPr>
          <w:rFonts w:ascii="Times New Roman" w:hAnsi="Times New Roman"/>
        </w:rPr>
      </w:pPr>
      <w:r>
        <w:rPr>
          <w:rFonts w:ascii="Times New Roman" w:hAnsi="Times New Roman"/>
        </w:rPr>
        <w:t xml:space="preserve">7. </w:t>
      </w:r>
      <w:r w:rsidR="00203A33">
        <w:rPr>
          <w:rFonts w:ascii="Times New Roman" w:hAnsi="Times New Roman"/>
        </w:rPr>
        <w:t>[</w:t>
      </w:r>
      <w:r>
        <w:rPr>
          <w:rFonts w:ascii="Times New Roman" w:hAnsi="Times New Roman"/>
        </w:rPr>
        <w:t xml:space="preserve">Jautājumu izvēles iespējas laika ekonomijai </w:t>
      </w:r>
      <w:r w:rsidR="000E3CF9">
        <w:rPr>
          <w:rFonts w:ascii="Times New Roman" w:hAnsi="Times New Roman"/>
        </w:rPr>
        <w:t>arī 2</w:t>
      </w:r>
      <w:r>
        <w:rPr>
          <w:rFonts w:ascii="Times New Roman" w:hAnsi="Times New Roman"/>
        </w:rPr>
        <w:t>.versijā samazinātas</w:t>
      </w:r>
      <w:r w:rsidR="00203A33">
        <w:rPr>
          <w:rFonts w:ascii="Times New Roman" w:hAnsi="Times New Roman"/>
        </w:rPr>
        <w:t>]</w:t>
      </w:r>
      <w:r>
        <w:rPr>
          <w:rFonts w:ascii="Times New Roman" w:hAnsi="Times New Roman"/>
        </w:rPr>
        <w:t xml:space="preserve"> Tiesnesis </w:t>
      </w:r>
      <w:r w:rsidR="000E3CF9">
        <w:rPr>
          <w:rFonts w:ascii="Times New Roman" w:hAnsi="Times New Roman"/>
        </w:rPr>
        <w:t xml:space="preserve">informē par tēmu nosaukumiem, tad </w:t>
      </w:r>
      <w:r>
        <w:rPr>
          <w:rFonts w:ascii="Times New Roman" w:hAnsi="Times New Roman"/>
        </w:rPr>
        <w:t>uzsāk spēli ar pirmās tēmas vieglāko jautājumu (10 p.v.)</w:t>
      </w:r>
      <w:r w:rsidR="00A51BE5">
        <w:rPr>
          <w:rFonts w:ascii="Times New Roman" w:hAnsi="Times New Roman"/>
        </w:rPr>
        <w:t>, un neatkarīgi no dalībnieku sekmēm turpina ar 10-punktīgajiem tēmu rindas kārtībā</w:t>
      </w:r>
      <w:r>
        <w:rPr>
          <w:rFonts w:ascii="Times New Roman" w:hAnsi="Times New Roman"/>
        </w:rPr>
        <w:t>.</w:t>
      </w:r>
      <w:r w:rsidR="00A51BE5">
        <w:rPr>
          <w:rFonts w:ascii="Times New Roman" w:hAnsi="Times New Roman"/>
        </w:rPr>
        <w:t xml:space="preserve"> Tad tiek pēc kārtas atvērti 20-punktīgie, pēc tam 30-punktīgie</w:t>
      </w:r>
      <w:r w:rsidR="00203A33">
        <w:rPr>
          <w:rFonts w:ascii="Times New Roman" w:hAnsi="Times New Roman"/>
        </w:rPr>
        <w:t xml:space="preserve">, </w:t>
      </w:r>
      <w:r w:rsidR="00523A71">
        <w:rPr>
          <w:rFonts w:ascii="Times New Roman" w:hAnsi="Times New Roman"/>
        </w:rPr>
        <w:t xml:space="preserve">un </w:t>
      </w:r>
      <w:r w:rsidR="00203A33">
        <w:rPr>
          <w:rFonts w:ascii="Times New Roman" w:hAnsi="Times New Roman"/>
        </w:rPr>
        <w:t xml:space="preserve">paliek neatbildēta „smagākā” rinda. </w:t>
      </w:r>
    </w:p>
    <w:p w:rsidR="00523A71" w:rsidRDefault="000E3CF9" w:rsidP="006C06D2">
      <w:pPr>
        <w:jc w:val="both"/>
        <w:rPr>
          <w:rFonts w:ascii="Times New Roman" w:hAnsi="Times New Roman"/>
        </w:rPr>
      </w:pPr>
      <w:r>
        <w:rPr>
          <w:rFonts w:ascii="Times New Roman" w:hAnsi="Times New Roman"/>
        </w:rPr>
        <w:t xml:space="preserve">8. </w:t>
      </w:r>
      <w:r w:rsidR="00523A71">
        <w:rPr>
          <w:rFonts w:ascii="Times New Roman" w:hAnsi="Times New Roman"/>
        </w:rPr>
        <w:t xml:space="preserve">Dalībnieks, kurš sekmīgi atbildējis uz spēles 12.jautājumu (vai pēdējo sekmīgo pirms tam), var izvēlēties, kuru no atlikušajiem 4 jautājumiem (vai tēmu) atbildēt pirmo. Pareizi atbildējušais uz šo jautājumu iegūst tiesības izvēlēties nākamo jautājumu. Ja neviens nespēj sniegt pareizu atbildi, atkal izvēlas dalībnieks, kurš pēdējais sekmīgi atbildēja pirms tam. Tādā pat veidā tiek izskatīts vēl </w:t>
      </w:r>
      <w:r w:rsidR="00F3370D">
        <w:rPr>
          <w:rFonts w:ascii="Times New Roman" w:hAnsi="Times New Roman"/>
        </w:rPr>
        <w:t>di</w:t>
      </w:r>
      <w:r w:rsidR="00523A71">
        <w:rPr>
          <w:rFonts w:ascii="Times New Roman" w:hAnsi="Times New Roman"/>
        </w:rPr>
        <w:t>v</w:t>
      </w:r>
      <w:r w:rsidR="00F3370D">
        <w:rPr>
          <w:rFonts w:ascii="Times New Roman" w:hAnsi="Times New Roman"/>
        </w:rPr>
        <w:t xml:space="preserve">i </w:t>
      </w:r>
      <w:r w:rsidR="00523A71">
        <w:rPr>
          <w:rFonts w:ascii="Times New Roman" w:hAnsi="Times New Roman"/>
        </w:rPr>
        <w:t xml:space="preserve"> jautājum</w:t>
      </w:r>
      <w:r w:rsidR="00F3370D">
        <w:rPr>
          <w:rFonts w:ascii="Times New Roman" w:hAnsi="Times New Roman"/>
        </w:rPr>
        <w:t>i</w:t>
      </w:r>
      <w:r w:rsidR="00523A71">
        <w:rPr>
          <w:rFonts w:ascii="Times New Roman" w:hAnsi="Times New Roman"/>
        </w:rPr>
        <w:t xml:space="preserve">, un no sākotnējiem 16 jautājumiem palicis viens. </w:t>
      </w:r>
    </w:p>
    <w:p w:rsidR="00545A79" w:rsidRDefault="000E3CF9" w:rsidP="006C06D2">
      <w:pPr>
        <w:jc w:val="both"/>
        <w:rPr>
          <w:rFonts w:ascii="Times New Roman" w:hAnsi="Times New Roman"/>
        </w:rPr>
      </w:pPr>
      <w:r>
        <w:rPr>
          <w:rFonts w:ascii="Times New Roman" w:hAnsi="Times New Roman"/>
        </w:rPr>
        <w:t>9</w:t>
      </w:r>
      <w:r w:rsidR="00523A71">
        <w:rPr>
          <w:rFonts w:ascii="Times New Roman" w:hAnsi="Times New Roman"/>
        </w:rPr>
        <w:t>.</w:t>
      </w:r>
      <w:r w:rsidR="00B93162">
        <w:rPr>
          <w:rFonts w:ascii="Times New Roman" w:hAnsi="Times New Roman"/>
        </w:rPr>
        <w:t xml:space="preserve"> </w:t>
      </w:r>
      <w:r w:rsidR="005A06F8">
        <w:rPr>
          <w:rFonts w:ascii="Times New Roman" w:hAnsi="Times New Roman"/>
        </w:rPr>
        <w:t xml:space="preserve">Pirms pēdējā jautājuma atklāšanas tas dalībnieks, kurš atbildējis iepriekšējo jautājumu (ja neviens neatbildēja, tad </w:t>
      </w:r>
      <w:r w:rsidR="00545A79">
        <w:rPr>
          <w:rFonts w:ascii="Times New Roman" w:hAnsi="Times New Roman"/>
        </w:rPr>
        <w:t>pēdējo</w:t>
      </w:r>
      <w:r w:rsidR="005A06F8">
        <w:rPr>
          <w:rFonts w:ascii="Times New Roman" w:hAnsi="Times New Roman"/>
        </w:rPr>
        <w:t xml:space="preserve"> sekmīgo</w:t>
      </w:r>
      <w:r w:rsidR="00545A79">
        <w:rPr>
          <w:rFonts w:ascii="Times New Roman" w:hAnsi="Times New Roman"/>
        </w:rPr>
        <w:t xml:space="preserve"> pirms tam</w:t>
      </w:r>
      <w:r w:rsidR="005A06F8">
        <w:rPr>
          <w:rFonts w:ascii="Times New Roman" w:hAnsi="Times New Roman"/>
        </w:rPr>
        <w:t xml:space="preserve">) var uzsaukt: „Banka!” pie nosacījuma, ka viņam kontā ir vismaz 100 punkti. </w:t>
      </w:r>
      <w:r w:rsidR="00545A79">
        <w:rPr>
          <w:rFonts w:ascii="Times New Roman" w:hAnsi="Times New Roman"/>
        </w:rPr>
        <w:t>Zinot tēmu (bet ne jautājumu), d</w:t>
      </w:r>
      <w:r w:rsidR="005A06F8">
        <w:rPr>
          <w:rFonts w:ascii="Times New Roman" w:hAnsi="Times New Roman"/>
        </w:rPr>
        <w:t xml:space="preserve">alībnieks </w:t>
      </w:r>
      <w:r w:rsidR="00545A79">
        <w:rPr>
          <w:rFonts w:ascii="Times New Roman" w:hAnsi="Times New Roman"/>
        </w:rPr>
        <w:t>d</w:t>
      </w:r>
      <w:r w:rsidR="005A06F8">
        <w:rPr>
          <w:rFonts w:ascii="Times New Roman" w:hAnsi="Times New Roman"/>
        </w:rPr>
        <w:t>e</w:t>
      </w:r>
      <w:r w:rsidR="00545A79">
        <w:rPr>
          <w:rFonts w:ascii="Times New Roman" w:hAnsi="Times New Roman"/>
        </w:rPr>
        <w:t>klar</w:t>
      </w:r>
      <w:r w:rsidR="005A06F8">
        <w:rPr>
          <w:rFonts w:ascii="Times New Roman" w:hAnsi="Times New Roman"/>
        </w:rPr>
        <w:t xml:space="preserve">ē pēdējā jautājuma likmi, kas ir vismaz 100 punkti, bet ne vairāk par kontā esošo summu. Tad tiesnesis nolasa jautājumu. Atbilde tiek gaidīta tikai no bankas uzsaucēja. </w:t>
      </w:r>
      <w:r w:rsidR="00545A79">
        <w:rPr>
          <w:rFonts w:ascii="Times New Roman" w:hAnsi="Times New Roman"/>
        </w:rPr>
        <w:t xml:space="preserve">Ja atbilde ir pareiza, dalībnieka kontā pieskaita deklarēto likmi. </w:t>
      </w:r>
      <w:r w:rsidR="005A06F8">
        <w:rPr>
          <w:rFonts w:ascii="Times New Roman" w:hAnsi="Times New Roman"/>
        </w:rPr>
        <w:t xml:space="preserve">Ja viņš atbild nepareizi vai nesāk sniegt atbildi parastajā apdomas sekunžu laikā, no konta tiek atskaitīta deklarētā likme. </w:t>
      </w:r>
      <w:r w:rsidR="00545A79">
        <w:rPr>
          <w:rFonts w:ascii="Times New Roman" w:hAnsi="Times New Roman"/>
        </w:rPr>
        <w:t xml:space="preserve">Ja dalībnieks nav atbildējis pareizi, jautājums tiek lasīts vēlreiz pārējiem trim dalībniekiem (atbilstoši 6.punktam) ar likmi 40 punkti. [BALSOT – vai kārtība kā te piedāvāts, vai var iet tikai uz visu banku, vai bankošanu vispār nevajag ; šoreiz nemainīsim noteikumus bankas paplašināšanas virzienā] </w:t>
      </w:r>
    </w:p>
    <w:p w:rsidR="00787BBC" w:rsidRDefault="000E3CF9" w:rsidP="006C06D2">
      <w:pPr>
        <w:jc w:val="both"/>
        <w:rPr>
          <w:rFonts w:ascii="Times New Roman" w:hAnsi="Times New Roman"/>
        </w:rPr>
      </w:pPr>
      <w:r>
        <w:rPr>
          <w:rFonts w:ascii="Times New Roman" w:hAnsi="Times New Roman"/>
        </w:rPr>
        <w:t>10</w:t>
      </w:r>
      <w:r w:rsidR="00545A79">
        <w:rPr>
          <w:rFonts w:ascii="Times New Roman" w:hAnsi="Times New Roman"/>
        </w:rPr>
        <w:t>.</w:t>
      </w:r>
      <w:r w:rsidR="00E32D08">
        <w:rPr>
          <w:rFonts w:ascii="Times New Roman" w:hAnsi="Times New Roman"/>
        </w:rPr>
        <w:t xml:space="preserve"> </w:t>
      </w:r>
      <w:r w:rsidR="006B357F">
        <w:rPr>
          <w:rFonts w:ascii="Times New Roman" w:hAnsi="Times New Roman"/>
        </w:rPr>
        <w:t xml:space="preserve">Kad visi 16 jautājumi izsmelti, tiesnesis salīdzina dalībnieku kontus un saranžē 1.,2.,3.un 4.vietas. </w:t>
      </w:r>
    </w:p>
    <w:p w:rsidR="00017370" w:rsidRDefault="00E32D08" w:rsidP="006C06D2">
      <w:pPr>
        <w:jc w:val="both"/>
        <w:rPr>
          <w:rFonts w:ascii="Times New Roman" w:hAnsi="Times New Roman"/>
        </w:rPr>
      </w:pPr>
      <w:r>
        <w:rPr>
          <w:rFonts w:ascii="Times New Roman" w:hAnsi="Times New Roman"/>
        </w:rPr>
        <w:t>1</w:t>
      </w:r>
      <w:r w:rsidR="00787BBC">
        <w:rPr>
          <w:rFonts w:ascii="Times New Roman" w:hAnsi="Times New Roman"/>
        </w:rPr>
        <w:t>1</w:t>
      </w:r>
      <w:r>
        <w:rPr>
          <w:rFonts w:ascii="Times New Roman" w:hAnsi="Times New Roman"/>
        </w:rPr>
        <w:t>. J</w:t>
      </w:r>
      <w:r w:rsidR="00F3370D">
        <w:rPr>
          <w:rFonts w:ascii="Times New Roman" w:hAnsi="Times New Roman"/>
        </w:rPr>
        <w:t xml:space="preserve">a diviem dalībniekiem kontos vienāda summa, augstāk tiek vērtēts dalībnieks, kas atbildējis sekmīgi pēdējo jautājumu (vai tuvāko pēdējo no 40-punktīgajiem). </w:t>
      </w:r>
      <w:r w:rsidR="007E26D8">
        <w:rPr>
          <w:rFonts w:ascii="Times New Roman" w:hAnsi="Times New Roman"/>
        </w:rPr>
        <w:t xml:space="preserve">Ja šis kritērijs nenostrādā ( ne vienam ne otram </w:t>
      </w:r>
      <w:r w:rsidR="007E26D8">
        <w:rPr>
          <w:rFonts w:ascii="Times New Roman" w:hAnsi="Times New Roman"/>
        </w:rPr>
        <w:lastRenderedPageBreak/>
        <w:t xml:space="preserve">nav sekmīgas 40-punktu atbildes), </w:t>
      </w:r>
      <w:r w:rsidR="00787BBC">
        <w:rPr>
          <w:rFonts w:ascii="Times New Roman" w:hAnsi="Times New Roman"/>
        </w:rPr>
        <w:t xml:space="preserve">vietu mača izlozē (ja nav jāizšķir, kurš viens no abiem turpina cīņu nākamā līmenī) vai izspēlē papildjautājumu ar +/- vērtējumu līdz pirmajam rezultātam. </w:t>
      </w:r>
    </w:p>
    <w:p w:rsidR="00017370" w:rsidRDefault="00017370" w:rsidP="006C06D2">
      <w:pPr>
        <w:jc w:val="both"/>
        <w:rPr>
          <w:rFonts w:ascii="Times New Roman" w:hAnsi="Times New Roman"/>
        </w:rPr>
      </w:pPr>
    </w:p>
    <w:p w:rsidR="00545A79" w:rsidRDefault="00E32D08" w:rsidP="006C06D2">
      <w:pPr>
        <w:jc w:val="both"/>
        <w:rPr>
          <w:rFonts w:ascii="Times New Roman" w:hAnsi="Times New Roman"/>
        </w:rPr>
      </w:pPr>
      <w:r>
        <w:rPr>
          <w:rFonts w:ascii="Times New Roman" w:hAnsi="Times New Roman"/>
        </w:rPr>
        <w:t>1</w:t>
      </w:r>
      <w:r w:rsidR="00787BBC">
        <w:rPr>
          <w:rFonts w:ascii="Times New Roman" w:hAnsi="Times New Roman"/>
        </w:rPr>
        <w:t>2</w:t>
      </w:r>
      <w:r>
        <w:rPr>
          <w:rFonts w:ascii="Times New Roman" w:hAnsi="Times New Roman"/>
        </w:rPr>
        <w:t xml:space="preserve">  SPĒLĒTĀJU  TURNĪRS   </w:t>
      </w:r>
      <w:r w:rsidR="00F3370D">
        <w:rPr>
          <w:rFonts w:ascii="Times New Roman" w:hAnsi="Times New Roman"/>
        </w:rPr>
        <w:t xml:space="preserve">  </w:t>
      </w:r>
      <w:r w:rsidR="006B357F">
        <w:rPr>
          <w:rFonts w:ascii="Times New Roman" w:hAnsi="Times New Roman"/>
        </w:rPr>
        <w:t xml:space="preserve">       </w:t>
      </w:r>
    </w:p>
    <w:p w:rsidR="00514AFD" w:rsidRDefault="007E26D8" w:rsidP="006C06D2">
      <w:pPr>
        <w:jc w:val="both"/>
        <w:rPr>
          <w:rFonts w:ascii="Times New Roman" w:hAnsi="Times New Roman"/>
        </w:rPr>
      </w:pPr>
      <w:r>
        <w:rPr>
          <w:rFonts w:ascii="Times New Roman" w:hAnsi="Times New Roman"/>
        </w:rPr>
        <w:t>1</w:t>
      </w:r>
      <w:r w:rsidR="00787BBC">
        <w:rPr>
          <w:rFonts w:ascii="Times New Roman" w:hAnsi="Times New Roman"/>
        </w:rPr>
        <w:t>2</w:t>
      </w:r>
      <w:r>
        <w:rPr>
          <w:rFonts w:ascii="Times New Roman" w:hAnsi="Times New Roman"/>
        </w:rPr>
        <w:t>.</w:t>
      </w:r>
      <w:r w:rsidR="00251401">
        <w:rPr>
          <w:rFonts w:ascii="Times New Roman" w:hAnsi="Times New Roman"/>
        </w:rPr>
        <w:t xml:space="preserve"> </w:t>
      </w:r>
      <w:r w:rsidR="00514AFD">
        <w:rPr>
          <w:rFonts w:ascii="Times New Roman" w:hAnsi="Times New Roman"/>
        </w:rPr>
        <w:t>Dalībnieki pirms turnīra izlozē dalībnieka numurus 1-1</w:t>
      </w:r>
      <w:r w:rsidR="00787BBC">
        <w:rPr>
          <w:rFonts w:ascii="Times New Roman" w:hAnsi="Times New Roman"/>
        </w:rPr>
        <w:t>2</w:t>
      </w:r>
      <w:r w:rsidR="00514AFD">
        <w:rPr>
          <w:rFonts w:ascii="Times New Roman" w:hAnsi="Times New Roman"/>
        </w:rPr>
        <w:t xml:space="preserve">. No tā atkarīgs, kas ar ko būs salikti vienā kvartetā. Pirmajā līmenī notiek </w:t>
      </w:r>
      <w:r w:rsidR="00787BBC">
        <w:rPr>
          <w:rFonts w:ascii="Times New Roman" w:hAnsi="Times New Roman"/>
        </w:rPr>
        <w:t>trīs</w:t>
      </w:r>
      <w:r w:rsidR="00514AFD">
        <w:rPr>
          <w:rFonts w:ascii="Times New Roman" w:hAnsi="Times New Roman"/>
        </w:rPr>
        <w:t xml:space="preserve"> spēles, kurās piedalās: </w:t>
      </w:r>
    </w:p>
    <w:p w:rsidR="00FB57A7" w:rsidRDefault="00514AFD" w:rsidP="006C06D2">
      <w:pPr>
        <w:jc w:val="both"/>
        <w:rPr>
          <w:rFonts w:ascii="Times New Roman" w:hAnsi="Times New Roman"/>
        </w:rPr>
      </w:pPr>
      <w:r>
        <w:rPr>
          <w:rFonts w:ascii="Times New Roman" w:hAnsi="Times New Roman"/>
        </w:rPr>
        <w:t>1.spēle = 1, 2, 3 , 4 ; 2.spēle = 5, 6, 7, 8 ; 3.spēle = 9, 10</w:t>
      </w:r>
      <w:r w:rsidR="00787BBC">
        <w:rPr>
          <w:rFonts w:ascii="Times New Roman" w:hAnsi="Times New Roman"/>
        </w:rPr>
        <w:t xml:space="preserve">, 11, 12. </w:t>
      </w:r>
      <w:r w:rsidR="00017370">
        <w:rPr>
          <w:rFonts w:ascii="Times New Roman" w:hAnsi="Times New Roman"/>
        </w:rPr>
        <w:t xml:space="preserve"> </w:t>
      </w:r>
      <w:r>
        <w:rPr>
          <w:rFonts w:ascii="Times New Roman" w:hAnsi="Times New Roman"/>
        </w:rPr>
        <w:t xml:space="preserve"> </w:t>
      </w:r>
      <w:r w:rsidR="00545A79">
        <w:rPr>
          <w:rFonts w:ascii="Times New Roman" w:hAnsi="Times New Roman"/>
        </w:rPr>
        <w:t xml:space="preserve">  </w:t>
      </w:r>
      <w:r w:rsidR="005A06F8">
        <w:rPr>
          <w:rFonts w:ascii="Times New Roman" w:hAnsi="Times New Roman"/>
        </w:rPr>
        <w:t xml:space="preserve">      </w:t>
      </w:r>
      <w:r w:rsidR="00523A71">
        <w:rPr>
          <w:rFonts w:ascii="Times New Roman" w:hAnsi="Times New Roman"/>
        </w:rPr>
        <w:t xml:space="preserve">    </w:t>
      </w:r>
      <w:r w:rsidR="00A51BE5">
        <w:rPr>
          <w:rFonts w:ascii="Times New Roman" w:hAnsi="Times New Roman"/>
        </w:rPr>
        <w:t xml:space="preserve"> </w:t>
      </w:r>
      <w:r w:rsidR="00A82800">
        <w:rPr>
          <w:rFonts w:ascii="Times New Roman" w:hAnsi="Times New Roman"/>
        </w:rPr>
        <w:t xml:space="preserve">  </w:t>
      </w:r>
      <w:r w:rsidR="00A87F63">
        <w:rPr>
          <w:rFonts w:ascii="Times New Roman" w:hAnsi="Times New Roman"/>
        </w:rPr>
        <w:t xml:space="preserve">  </w:t>
      </w:r>
      <w:r w:rsidR="003D03C9">
        <w:rPr>
          <w:rFonts w:ascii="Times New Roman" w:hAnsi="Times New Roman"/>
        </w:rPr>
        <w:t xml:space="preserve">     </w:t>
      </w:r>
      <w:r w:rsidR="00F05940">
        <w:rPr>
          <w:rFonts w:ascii="Times New Roman" w:hAnsi="Times New Roman"/>
        </w:rPr>
        <w:t xml:space="preserve">   </w:t>
      </w:r>
      <w:r w:rsidR="00B774B9">
        <w:rPr>
          <w:rFonts w:ascii="Times New Roman" w:hAnsi="Times New Roman"/>
        </w:rPr>
        <w:t xml:space="preserve">  </w:t>
      </w:r>
      <w:r w:rsidR="00A83866">
        <w:rPr>
          <w:rFonts w:ascii="Times New Roman" w:hAnsi="Times New Roman"/>
        </w:rPr>
        <w:t xml:space="preserve">        </w:t>
      </w:r>
      <w:r w:rsidR="00E51C2F">
        <w:rPr>
          <w:rFonts w:ascii="Times New Roman" w:hAnsi="Times New Roman"/>
        </w:rPr>
        <w:t xml:space="preserve">  </w:t>
      </w:r>
      <w:r w:rsidR="0004522C">
        <w:rPr>
          <w:rFonts w:ascii="Times New Roman" w:hAnsi="Times New Roman"/>
        </w:rPr>
        <w:t xml:space="preserve">   </w:t>
      </w:r>
      <w:r w:rsidR="00F3639D">
        <w:rPr>
          <w:rFonts w:ascii="Times New Roman" w:hAnsi="Times New Roman"/>
        </w:rPr>
        <w:t xml:space="preserve"> </w:t>
      </w:r>
      <w:r w:rsidR="00EC2A34">
        <w:rPr>
          <w:rFonts w:ascii="Times New Roman" w:hAnsi="Times New Roman"/>
        </w:rPr>
        <w:t xml:space="preserve">   </w:t>
      </w:r>
      <w:r w:rsidR="000722BD">
        <w:rPr>
          <w:rFonts w:ascii="Times New Roman" w:hAnsi="Times New Roman"/>
        </w:rPr>
        <w:t xml:space="preserve">    </w:t>
      </w:r>
      <w:r w:rsidR="00FB57A7">
        <w:rPr>
          <w:rFonts w:ascii="Times New Roman" w:hAnsi="Times New Roman"/>
        </w:rPr>
        <w:t xml:space="preserve">  </w:t>
      </w:r>
    </w:p>
    <w:p w:rsidR="00787BBC" w:rsidRDefault="00017370" w:rsidP="006C06D2">
      <w:pPr>
        <w:jc w:val="both"/>
        <w:rPr>
          <w:rFonts w:ascii="Times New Roman" w:hAnsi="Times New Roman"/>
        </w:rPr>
      </w:pPr>
      <w:r>
        <w:rPr>
          <w:rFonts w:ascii="Times New Roman" w:hAnsi="Times New Roman"/>
        </w:rPr>
        <w:t>1</w:t>
      </w:r>
      <w:r w:rsidR="00787BBC">
        <w:rPr>
          <w:rFonts w:ascii="Times New Roman" w:hAnsi="Times New Roman"/>
        </w:rPr>
        <w:t>3.</w:t>
      </w:r>
      <w:r w:rsidR="00251401">
        <w:rPr>
          <w:rFonts w:ascii="Times New Roman" w:hAnsi="Times New Roman"/>
        </w:rPr>
        <w:t xml:space="preserve"> </w:t>
      </w:r>
      <w:r w:rsidR="00787BBC">
        <w:rPr>
          <w:rFonts w:ascii="Times New Roman" w:hAnsi="Times New Roman"/>
        </w:rPr>
        <w:t>Tiesnesis saranžē dalībniekus pēc iegūtām vietām un rezultātiem. Uz otro līmeni tiek astoņi= visi trīs 1.vietu ieguvēji, visi trīs 2.vietu ieguvēji un divi 3.vietu ieguvēji ar labāko rezultātu.  Mača uzvarētājs, kurš 1.līmenī sasniedza vislabāko rezultātu, spēlē 4.spēlē, un viņam pielozē trīs citus dalībniekus</w:t>
      </w:r>
      <w:r w:rsidR="00140150">
        <w:rPr>
          <w:rFonts w:ascii="Times New Roman" w:hAnsi="Times New Roman"/>
        </w:rPr>
        <w:t xml:space="preserve"> (2.vai 3.v.)</w:t>
      </w:r>
      <w:r w:rsidR="00787BBC">
        <w:rPr>
          <w:rFonts w:ascii="Times New Roman" w:hAnsi="Times New Roman"/>
        </w:rPr>
        <w:t>. Pārējie divi maču uzvarētāji spēlē 5.spēlē, viņiem pie</w:t>
      </w:r>
      <w:r w:rsidR="00140150">
        <w:rPr>
          <w:rFonts w:ascii="Times New Roman" w:hAnsi="Times New Roman"/>
        </w:rPr>
        <w:t xml:space="preserve">vienojas atlikušie </w:t>
      </w:r>
      <w:r w:rsidR="00787BBC">
        <w:rPr>
          <w:rFonts w:ascii="Times New Roman" w:hAnsi="Times New Roman"/>
        </w:rPr>
        <w:t>div</w:t>
      </w:r>
      <w:r w:rsidR="00140150">
        <w:rPr>
          <w:rFonts w:ascii="Times New Roman" w:hAnsi="Times New Roman"/>
        </w:rPr>
        <w:t xml:space="preserve">i dalībnieki. Ja izrādās, ka vismaz diviem 1.līmeņa uzvarētājiem pielozēti 2.vietu ieguvēji, ar kuriem tie jau spēlējuši, šie 2.vietu ieguvēji tiek samainīti uz otru četrinieku.   </w:t>
      </w:r>
      <w:r w:rsidR="00787BBC">
        <w:rPr>
          <w:rFonts w:ascii="Times New Roman" w:hAnsi="Times New Roman"/>
        </w:rPr>
        <w:t xml:space="preserve">  </w:t>
      </w:r>
    </w:p>
    <w:p w:rsidR="00140150" w:rsidRDefault="00EB535C" w:rsidP="006C06D2">
      <w:pPr>
        <w:jc w:val="both"/>
        <w:rPr>
          <w:rFonts w:ascii="Times New Roman" w:hAnsi="Times New Roman"/>
        </w:rPr>
      </w:pPr>
      <w:r>
        <w:rPr>
          <w:rFonts w:ascii="Times New Roman" w:hAnsi="Times New Roman"/>
        </w:rPr>
        <w:t>1</w:t>
      </w:r>
      <w:r w:rsidR="00140150">
        <w:rPr>
          <w:rFonts w:ascii="Times New Roman" w:hAnsi="Times New Roman"/>
        </w:rPr>
        <w:t>4</w:t>
      </w:r>
      <w:r>
        <w:rPr>
          <w:rFonts w:ascii="Times New Roman" w:hAnsi="Times New Roman"/>
        </w:rPr>
        <w:t>.</w:t>
      </w:r>
      <w:r w:rsidR="00251401">
        <w:rPr>
          <w:rFonts w:ascii="Times New Roman" w:hAnsi="Times New Roman"/>
        </w:rPr>
        <w:t xml:space="preserve"> </w:t>
      </w:r>
      <w:r>
        <w:rPr>
          <w:rFonts w:ascii="Times New Roman" w:hAnsi="Times New Roman"/>
        </w:rPr>
        <w:t xml:space="preserve">Astoņi dalībnieki izspēlē divas 2.līmeņa spēles. </w:t>
      </w:r>
      <w:r w:rsidR="00140150">
        <w:rPr>
          <w:rFonts w:ascii="Times New Roman" w:hAnsi="Times New Roman"/>
        </w:rPr>
        <w:t xml:space="preserve">No katra kvarteta divi labākie iekļūst finālā.  </w:t>
      </w:r>
    </w:p>
    <w:p w:rsidR="00474630" w:rsidRDefault="00DD598B" w:rsidP="006C06D2">
      <w:pPr>
        <w:jc w:val="both"/>
        <w:rPr>
          <w:rFonts w:ascii="Times New Roman" w:hAnsi="Times New Roman"/>
        </w:rPr>
      </w:pPr>
      <w:r>
        <w:rPr>
          <w:rFonts w:ascii="Times New Roman" w:hAnsi="Times New Roman"/>
        </w:rPr>
        <w:t>15.</w:t>
      </w:r>
      <w:r w:rsidR="00251401">
        <w:rPr>
          <w:rFonts w:ascii="Times New Roman" w:hAnsi="Times New Roman"/>
        </w:rPr>
        <w:t xml:space="preserve"> </w:t>
      </w:r>
      <w:r w:rsidR="00474630">
        <w:rPr>
          <w:rFonts w:ascii="Times New Roman" w:hAnsi="Times New Roman"/>
        </w:rPr>
        <w:t xml:space="preserve">Četri labākie spēlē finālspēli, sākot ar starta bonusu </w:t>
      </w:r>
      <w:r w:rsidR="00140150">
        <w:rPr>
          <w:rFonts w:ascii="Times New Roman" w:hAnsi="Times New Roman"/>
        </w:rPr>
        <w:t>2</w:t>
      </w:r>
      <w:r w:rsidR="00474630">
        <w:rPr>
          <w:rFonts w:ascii="Times New Roman" w:hAnsi="Times New Roman"/>
        </w:rPr>
        <w:t>0p</w:t>
      </w:r>
      <w:r w:rsidR="00140150">
        <w:rPr>
          <w:rFonts w:ascii="Times New Roman" w:hAnsi="Times New Roman"/>
        </w:rPr>
        <w:t>unkti abiem 2.līmeņa spēļu uzvarētājiem</w:t>
      </w:r>
      <w:r w:rsidR="00474630">
        <w:rPr>
          <w:rFonts w:ascii="Times New Roman" w:hAnsi="Times New Roman"/>
        </w:rPr>
        <w:t>.</w:t>
      </w:r>
      <w:r w:rsidR="00140150">
        <w:rPr>
          <w:rFonts w:ascii="Times New Roman" w:hAnsi="Times New Roman"/>
        </w:rPr>
        <w:t xml:space="preserve"> </w:t>
      </w:r>
      <w:r w:rsidR="00B93162">
        <w:rPr>
          <w:rFonts w:ascii="Times New Roman" w:hAnsi="Times New Roman"/>
        </w:rPr>
        <w:t xml:space="preserve">Dalībnieks ar labāku konta stāvokli spēles beigās tiek pasludināts par turnīra uzvarētāju. Pārējiem </w:t>
      </w:r>
      <w:r w:rsidR="001621AE">
        <w:rPr>
          <w:rFonts w:ascii="Times New Roman" w:hAnsi="Times New Roman"/>
        </w:rPr>
        <w:t xml:space="preserve">finālistiem </w:t>
      </w:r>
      <w:r w:rsidR="00B93162">
        <w:rPr>
          <w:rFonts w:ascii="Times New Roman" w:hAnsi="Times New Roman"/>
        </w:rPr>
        <w:t>tiek piešķirtas 2.,3.,4.vieta šajā turnīrā.</w:t>
      </w:r>
      <w:r w:rsidR="001621AE">
        <w:rPr>
          <w:rFonts w:ascii="Times New Roman" w:hAnsi="Times New Roman"/>
        </w:rPr>
        <w:t xml:space="preserve"> Atkarībā no vietām un rezultātiem tiek piešķirtas tālākas vietas turnīrā: 5.un 6.vieta 2.līmeņa 3.vietu ieguvējiem, utt.     </w:t>
      </w:r>
      <w:r w:rsidR="00B93162">
        <w:rPr>
          <w:rFonts w:ascii="Times New Roman" w:hAnsi="Times New Roman"/>
        </w:rPr>
        <w:t xml:space="preserve">  </w:t>
      </w:r>
    </w:p>
    <w:p w:rsidR="00251401" w:rsidRDefault="00474630" w:rsidP="006C06D2">
      <w:pPr>
        <w:jc w:val="both"/>
        <w:rPr>
          <w:rFonts w:ascii="Times New Roman" w:hAnsi="Times New Roman"/>
        </w:rPr>
      </w:pPr>
      <w:r>
        <w:rPr>
          <w:rFonts w:ascii="Times New Roman" w:hAnsi="Times New Roman"/>
        </w:rPr>
        <w:t>16.</w:t>
      </w:r>
      <w:r w:rsidR="00251401">
        <w:rPr>
          <w:rFonts w:ascii="Times New Roman" w:hAnsi="Times New Roman"/>
        </w:rPr>
        <w:t xml:space="preserve"> </w:t>
      </w:r>
      <w:r>
        <w:rPr>
          <w:rFonts w:ascii="Times New Roman" w:hAnsi="Times New Roman"/>
        </w:rPr>
        <w:t xml:space="preserve">Ja pēc finālspēles diviem vai vairākiem dalībniekiem ir vienādi konta stāvokļi, </w:t>
      </w:r>
      <w:r w:rsidR="008E2685">
        <w:rPr>
          <w:rFonts w:ascii="Times New Roman" w:hAnsi="Times New Roman"/>
        </w:rPr>
        <w:t>un ja labākā piešķiramā vieta ir 2.vai 3., augstāk tiek vērtēts dalībnieks, kas atbildējis sekmīgi pēdējo jautājumu (vai tuvāko pēdējo no 40-punktīgajiem) (kā 1</w:t>
      </w:r>
      <w:r w:rsidR="001621AE">
        <w:rPr>
          <w:rFonts w:ascii="Times New Roman" w:hAnsi="Times New Roman"/>
        </w:rPr>
        <w:t>1</w:t>
      </w:r>
      <w:r w:rsidR="008E2685">
        <w:rPr>
          <w:rFonts w:ascii="Times New Roman" w:hAnsi="Times New Roman"/>
        </w:rPr>
        <w:t xml:space="preserve">.punktā). Ja šis kritērijs nenostrādā, augstāku vietu </w:t>
      </w:r>
      <w:r w:rsidR="00251401">
        <w:rPr>
          <w:rFonts w:ascii="Times New Roman" w:hAnsi="Times New Roman"/>
        </w:rPr>
        <w:t xml:space="preserve">turnīrā </w:t>
      </w:r>
      <w:r w:rsidR="008E2685">
        <w:rPr>
          <w:rFonts w:ascii="Times New Roman" w:hAnsi="Times New Roman"/>
        </w:rPr>
        <w:t xml:space="preserve">pelnījis </w:t>
      </w:r>
      <w:r w:rsidR="00251401">
        <w:rPr>
          <w:rFonts w:ascii="Times New Roman" w:hAnsi="Times New Roman"/>
        </w:rPr>
        <w:t xml:space="preserve">dalībnieks ar augstāku vietu </w:t>
      </w:r>
      <w:r w:rsidR="001621AE">
        <w:rPr>
          <w:rFonts w:ascii="Times New Roman" w:hAnsi="Times New Roman"/>
        </w:rPr>
        <w:t>2.līmeņa spēlē (</w:t>
      </w:r>
      <w:r w:rsidR="00251401">
        <w:rPr>
          <w:rFonts w:ascii="Times New Roman" w:hAnsi="Times New Roman"/>
        </w:rPr>
        <w:t>pēc 14.punkta ranga</w:t>
      </w:r>
      <w:r w:rsidR="001621AE">
        <w:rPr>
          <w:rFonts w:ascii="Times New Roman" w:hAnsi="Times New Roman"/>
        </w:rPr>
        <w:t>)</w:t>
      </w:r>
      <w:r w:rsidR="00251401">
        <w:rPr>
          <w:rFonts w:ascii="Times New Roman" w:hAnsi="Times New Roman"/>
        </w:rPr>
        <w:t xml:space="preserve">. </w:t>
      </w:r>
    </w:p>
    <w:p w:rsidR="00251401" w:rsidRDefault="00251401" w:rsidP="006C06D2">
      <w:pPr>
        <w:jc w:val="both"/>
        <w:rPr>
          <w:rFonts w:ascii="Times New Roman" w:hAnsi="Times New Roman"/>
        </w:rPr>
      </w:pPr>
      <w:r>
        <w:rPr>
          <w:rFonts w:ascii="Times New Roman" w:hAnsi="Times New Roman"/>
        </w:rPr>
        <w:t xml:space="preserve">17. Ja pēc finālspēles diviem vai vairākiem dalībniekiem, kas pretendē uz uzvaru, ir vienādi konta stāvokļi, starp viņiem tiek izspēlēta papildtēma ar 4 jautājumiem 10-40 punktu vērtībā, ar parasto plus-mīnus vērtēšanu. Dalībnieks ar labāku konta stāvokli tiek pasludināts par turnīra uzvarētāju. Ja papildtēmas finišā ir vienāds kontu stāvoklis, par uzvarētāju kļūst dalībnieks, kas atbildējis uz 40-punktu jautājumu. Ja šis kritērijs nenostrādā, augstāku vietu turnīrā pelnījis dalībnieks ar augstāku vietu pēc 14.punkta ranga. </w:t>
      </w:r>
    </w:p>
    <w:p w:rsidR="008E2685" w:rsidRPr="00251401" w:rsidRDefault="00251401">
      <w:pPr>
        <w:rPr>
          <w:rFonts w:ascii="Times New Roman" w:hAnsi="Times New Roman"/>
          <w:i/>
        </w:rPr>
      </w:pPr>
      <w:r w:rsidRPr="00251401">
        <w:rPr>
          <w:rFonts w:ascii="Times New Roman" w:hAnsi="Times New Roman"/>
          <w:i/>
        </w:rPr>
        <w:t xml:space="preserve">Projektējis Uldis Apsalons, 2015.gada </w:t>
      </w:r>
      <w:r w:rsidR="001621AE">
        <w:rPr>
          <w:rFonts w:ascii="Times New Roman" w:hAnsi="Times New Roman"/>
          <w:i/>
        </w:rPr>
        <w:t>2</w:t>
      </w:r>
      <w:r w:rsidRPr="00251401">
        <w:rPr>
          <w:rFonts w:ascii="Times New Roman" w:hAnsi="Times New Roman"/>
          <w:i/>
        </w:rPr>
        <w:t>.ma</w:t>
      </w:r>
      <w:r w:rsidR="001621AE">
        <w:rPr>
          <w:rFonts w:ascii="Times New Roman" w:hAnsi="Times New Roman"/>
          <w:i/>
        </w:rPr>
        <w:t>ij</w:t>
      </w:r>
      <w:r w:rsidRPr="00251401">
        <w:rPr>
          <w:rFonts w:ascii="Times New Roman" w:hAnsi="Times New Roman"/>
          <w:i/>
        </w:rPr>
        <w:t xml:space="preserve">ā   </w:t>
      </w:r>
      <w:r w:rsidR="008E2685" w:rsidRPr="00251401">
        <w:rPr>
          <w:rFonts w:ascii="Times New Roman" w:hAnsi="Times New Roman"/>
          <w:i/>
        </w:rPr>
        <w:t xml:space="preserve"> </w:t>
      </w:r>
    </w:p>
    <w:p w:rsidR="00FB57A7" w:rsidRDefault="00474630">
      <w:pPr>
        <w:rPr>
          <w:rFonts w:ascii="Times New Roman" w:hAnsi="Times New Roman"/>
        </w:rPr>
      </w:pPr>
      <w:r>
        <w:rPr>
          <w:rFonts w:ascii="Times New Roman" w:hAnsi="Times New Roman"/>
        </w:rPr>
        <w:t xml:space="preserve">   </w:t>
      </w:r>
      <w:r w:rsidR="00DD598B">
        <w:rPr>
          <w:rFonts w:ascii="Times New Roman" w:hAnsi="Times New Roman"/>
        </w:rPr>
        <w:t xml:space="preserve">  </w:t>
      </w:r>
      <w:r w:rsidR="001A288B">
        <w:rPr>
          <w:rFonts w:ascii="Times New Roman" w:hAnsi="Times New Roman"/>
        </w:rPr>
        <w:t xml:space="preserve">   </w:t>
      </w:r>
      <w:r w:rsidR="00EB535C">
        <w:rPr>
          <w:rFonts w:ascii="Times New Roman" w:hAnsi="Times New Roman"/>
        </w:rPr>
        <w:t xml:space="preserve"> </w:t>
      </w:r>
    </w:p>
    <w:p w:rsidR="00FB57A7" w:rsidRDefault="00FB57A7" w:rsidP="00FB57A7">
      <w:pPr>
        <w:rPr>
          <w:rFonts w:ascii="Arial" w:eastAsia="Times New Roman" w:hAnsi="Arial" w:cs="Arial"/>
          <w:color w:val="222222"/>
          <w:sz w:val="19"/>
          <w:szCs w:val="19"/>
          <w:shd w:val="clear" w:color="auto" w:fill="FFFFFF"/>
        </w:rPr>
      </w:pPr>
    </w:p>
    <w:p w:rsidR="00251401" w:rsidRPr="00FB57A7" w:rsidRDefault="00251401" w:rsidP="00FB57A7">
      <w:pPr>
        <w:rPr>
          <w:rFonts w:ascii="Times New Roman" w:hAnsi="Times New Roman"/>
        </w:rPr>
      </w:pPr>
    </w:p>
    <w:sectPr w:rsidR="00251401" w:rsidRPr="00FB57A7" w:rsidSect="00494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A7"/>
    <w:rsid w:val="00017370"/>
    <w:rsid w:val="0004522C"/>
    <w:rsid w:val="000722BD"/>
    <w:rsid w:val="000E3CF9"/>
    <w:rsid w:val="00140150"/>
    <w:rsid w:val="001621AE"/>
    <w:rsid w:val="001A288B"/>
    <w:rsid w:val="00203A33"/>
    <w:rsid w:val="00251401"/>
    <w:rsid w:val="002C4FEF"/>
    <w:rsid w:val="00333AA4"/>
    <w:rsid w:val="00366E17"/>
    <w:rsid w:val="003D03C9"/>
    <w:rsid w:val="00474630"/>
    <w:rsid w:val="0049472F"/>
    <w:rsid w:val="00514AFD"/>
    <w:rsid w:val="00523A71"/>
    <w:rsid w:val="00545A79"/>
    <w:rsid w:val="00554668"/>
    <w:rsid w:val="005A06F8"/>
    <w:rsid w:val="006308D5"/>
    <w:rsid w:val="006B357F"/>
    <w:rsid w:val="006C06D2"/>
    <w:rsid w:val="00787BBC"/>
    <w:rsid w:val="007E26D8"/>
    <w:rsid w:val="007E2FCA"/>
    <w:rsid w:val="00847E84"/>
    <w:rsid w:val="008E2685"/>
    <w:rsid w:val="00A048C0"/>
    <w:rsid w:val="00A51BE5"/>
    <w:rsid w:val="00A82800"/>
    <w:rsid w:val="00A83866"/>
    <w:rsid w:val="00A87F63"/>
    <w:rsid w:val="00B27615"/>
    <w:rsid w:val="00B774B9"/>
    <w:rsid w:val="00B93162"/>
    <w:rsid w:val="00BE6819"/>
    <w:rsid w:val="00DC0443"/>
    <w:rsid w:val="00DD598B"/>
    <w:rsid w:val="00E32D08"/>
    <w:rsid w:val="00E51C2F"/>
    <w:rsid w:val="00EB535C"/>
    <w:rsid w:val="00EC2A34"/>
    <w:rsid w:val="00F05940"/>
    <w:rsid w:val="00F16E63"/>
    <w:rsid w:val="00F3370D"/>
    <w:rsid w:val="00F3639D"/>
    <w:rsid w:val="00FA47D4"/>
    <w:rsid w:val="00FB57A7"/>
    <w:rsid w:val="00FD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A34"/>
    <w:rPr>
      <w:color w:val="0000FF" w:themeColor="hyperlink"/>
      <w:u w:val="single"/>
    </w:rPr>
  </w:style>
  <w:style w:type="paragraph" w:styleId="BalloonText">
    <w:name w:val="Balloon Text"/>
    <w:basedOn w:val="Normal"/>
    <w:link w:val="BalloonTextChar"/>
    <w:uiPriority w:val="99"/>
    <w:semiHidden/>
    <w:unhideWhenUsed/>
    <w:rsid w:val="002C4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A34"/>
    <w:rPr>
      <w:color w:val="0000FF" w:themeColor="hyperlink"/>
      <w:u w:val="single"/>
    </w:rPr>
  </w:style>
  <w:style w:type="paragraph" w:styleId="BalloonText">
    <w:name w:val="Balloon Text"/>
    <w:basedOn w:val="Normal"/>
    <w:link w:val="BalloonTextChar"/>
    <w:uiPriority w:val="99"/>
    <w:semiHidden/>
    <w:unhideWhenUsed/>
    <w:rsid w:val="002C4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5512</Words>
  <Characters>3142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skmk</dc:creator>
  <cp:lastModifiedBy>Anitaz</cp:lastModifiedBy>
  <cp:revision>4</cp:revision>
  <dcterms:created xsi:type="dcterms:W3CDTF">2015-05-03T14:14:00Z</dcterms:created>
  <dcterms:modified xsi:type="dcterms:W3CDTF">2015-05-05T03:52:00Z</dcterms:modified>
</cp:coreProperties>
</file>